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7509122"/>
        <w:docPartObj>
          <w:docPartGallery w:val="Cover Pages"/>
          <w:docPartUnique/>
        </w:docPartObj>
      </w:sdtPr>
      <w:sdtEndPr/>
      <w:sdtContent>
        <w:p w:rsidR="00EC0408" w:rsidRDefault="00EC0408">
          <w:r>
            <w:rPr>
              <w:noProof/>
              <w:lang w:eastAsia="en-GB"/>
            </w:rPr>
            <mc:AlternateContent>
              <mc:Choice Requires="wpg">
                <w:drawing>
                  <wp:anchor distT="0" distB="0" distL="114300" distR="114300" simplePos="0" relativeHeight="251659264" behindDoc="1" locked="0" layoutInCell="1" allowOverlap="1" wp14:anchorId="648B621A" wp14:editId="523F6CFD">
                    <wp:simplePos x="0" y="0"/>
                    <wp:positionH relativeFrom="page">
                      <wp:posOffset>636814</wp:posOffset>
                    </wp:positionH>
                    <wp:positionV relativeFrom="page">
                      <wp:posOffset>342900</wp:posOffset>
                    </wp:positionV>
                    <wp:extent cx="6864824" cy="6871970"/>
                    <wp:effectExtent l="0" t="0" r="0" b="5080"/>
                    <wp:wrapNone/>
                    <wp:docPr id="193" name="Group 193"/>
                    <wp:cNvGraphicFramePr/>
                    <a:graphic xmlns:a="http://schemas.openxmlformats.org/drawingml/2006/main">
                      <a:graphicData uri="http://schemas.microsoft.com/office/word/2010/wordprocessingGroup">
                        <wpg:wgp>
                          <wpg:cNvGrpSpPr/>
                          <wpg:grpSpPr>
                            <a:xfrm>
                              <a:off x="0" y="0"/>
                              <a:ext cx="6864824" cy="6871970"/>
                              <a:chOff x="0" y="0"/>
                              <a:chExt cx="6864824" cy="687197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363686"/>
                                <a:ext cx="6858000" cy="3508284"/>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C0408" w:rsidRPr="00186CD8" w:rsidRDefault="00186CD8">
                                  <w:pPr>
                                    <w:pStyle w:val="NoSpacing"/>
                                    <w:spacing w:before="120"/>
                                    <w:jc w:val="center"/>
                                    <w:rPr>
                                      <w:color w:val="002060"/>
                                    </w:rPr>
                                  </w:pPr>
                                  <w:r w:rsidRPr="00186CD8">
                                    <w:rPr>
                                      <w:color w:val="002060"/>
                                    </w:rPr>
                                    <w:t>ROSEHILL INFANT &amp; NURSERY SCHOOL</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CW Cursive Writing 4" w:eastAsiaTheme="majorEastAsia" w:hAnsi="CCW Cursive Writing 4" w:cstheme="majorBidi"/>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EC0408" w:rsidRDefault="00B23C65" w:rsidP="00E33911">
                                      <w:pPr>
                                        <w:pStyle w:val="NoSpacing"/>
                                        <w:jc w:val="center"/>
                                        <w:rPr>
                                          <w:rFonts w:asciiTheme="majorHAnsi" w:eastAsiaTheme="majorEastAsia" w:hAnsiTheme="majorHAnsi" w:cstheme="majorBidi"/>
                                          <w:caps/>
                                          <w:color w:val="5B9BD5" w:themeColor="accent1"/>
                                          <w:sz w:val="72"/>
                                          <w:szCs w:val="72"/>
                                        </w:rPr>
                                      </w:pPr>
                                      <w:r>
                                        <w:rPr>
                                          <w:rFonts w:ascii="CCW Cursive Writing 4" w:eastAsiaTheme="majorEastAsia" w:hAnsi="CCW Cursive Writing 4" w:cstheme="majorBidi"/>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Progression of skills in PE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48B621A" id="Group 193" o:spid="_x0000_s1026" style="position:absolute;margin-left:50.15pt;margin-top:27pt;width:540.55pt;height:541.1pt;z-index:-251657216;mso-width-percent:882;mso-position-horizontal-relative:page;mso-position-vertical-relative:page;mso-width-percent:882" coordsize="68648,6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33636;width:68580;height:350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EC0408" w:rsidRPr="00186CD8" w:rsidRDefault="00186CD8">
                            <w:pPr>
                              <w:pStyle w:val="NoSpacing"/>
                              <w:spacing w:before="120"/>
                              <w:jc w:val="center"/>
                              <w:rPr>
                                <w:color w:val="002060"/>
                              </w:rPr>
                            </w:pPr>
                            <w:r w:rsidRPr="00186CD8">
                              <w:rPr>
                                <w:color w:val="002060"/>
                              </w:rPr>
                              <w:t>ROSEHILL INFANT &amp; NURSERY SCHOOL</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CW Cursive Writing 4" w:eastAsiaTheme="majorEastAsia" w:hAnsi="CCW Cursive Writing 4" w:cstheme="majorBidi"/>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EC0408" w:rsidRDefault="00B23C65" w:rsidP="00E33911">
                                <w:pPr>
                                  <w:pStyle w:val="NoSpacing"/>
                                  <w:jc w:val="center"/>
                                  <w:rPr>
                                    <w:rFonts w:asciiTheme="majorHAnsi" w:eastAsiaTheme="majorEastAsia" w:hAnsiTheme="majorHAnsi" w:cstheme="majorBidi"/>
                                    <w:caps/>
                                    <w:color w:val="5B9BD5" w:themeColor="accent1"/>
                                    <w:sz w:val="72"/>
                                    <w:szCs w:val="72"/>
                                  </w:rPr>
                                </w:pPr>
                                <w:r>
                                  <w:rPr>
                                    <w:rFonts w:ascii="CCW Cursive Writing 4" w:eastAsiaTheme="majorEastAsia" w:hAnsi="CCW Cursive Writing 4" w:cstheme="majorBidi"/>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Progression of skills in PE</w:t>
                                </w:r>
                              </w:p>
                            </w:sdtContent>
                          </w:sdt>
                        </w:txbxContent>
                      </v:textbox>
                    </v:shape>
                    <w10:wrap anchorx="page" anchory="page"/>
                  </v:group>
                </w:pict>
              </mc:Fallback>
            </mc:AlternateContent>
          </w:r>
        </w:p>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EC0408" w:rsidP="00F85C10"/>
        <w:p w:rsidR="00EC0408" w:rsidRDefault="00DA1B85" w:rsidP="00F85C10">
          <w:r>
            <w:rPr>
              <w:noProof/>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97155</wp:posOffset>
                </wp:positionV>
                <wp:extent cx="1214755" cy="1114425"/>
                <wp:effectExtent l="0" t="0" r="4445" b="9525"/>
                <wp:wrapTight wrapText="bothSides">
                  <wp:wrapPolygon edited="0">
                    <wp:start x="0" y="0"/>
                    <wp:lineTo x="0" y="21415"/>
                    <wp:lineTo x="21340" y="21415"/>
                    <wp:lineTo x="21340" y="0"/>
                    <wp:lineTo x="0"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4755" cy="1114425"/>
                        </a:xfrm>
                        <a:prstGeom prst="rect">
                          <a:avLst/>
                        </a:prstGeom>
                        <a:noFill/>
                      </pic:spPr>
                    </pic:pic>
                  </a:graphicData>
                </a:graphic>
                <wp14:sizeRelH relativeFrom="page">
                  <wp14:pctWidth>0</wp14:pctWidth>
                </wp14:sizeRelH>
                <wp14:sizeRelV relativeFrom="page">
                  <wp14:pctHeight>0</wp14:pctHeight>
                </wp14:sizeRelV>
              </wp:anchor>
            </w:drawing>
          </w:r>
        </w:p>
        <w:p w:rsidR="00991257" w:rsidRDefault="00991257" w:rsidP="00991257"/>
        <w:p w:rsidR="00991257" w:rsidRDefault="00991257" w:rsidP="00991257"/>
        <w:p w:rsidR="00991257" w:rsidRDefault="00E607D2" w:rsidP="00991257"/>
      </w:sdtContent>
    </w:sdt>
    <w:p w:rsidR="002B03DD" w:rsidRPr="00E607D2" w:rsidRDefault="002B03DD" w:rsidP="00991257">
      <w:pPr>
        <w:jc w:val="center"/>
        <w:rPr>
          <w:rFonts w:ascii="Calibri" w:hAnsi="Calibri" w:cs="Calibri"/>
          <w:b/>
          <w:sz w:val="40"/>
          <w:szCs w:val="40"/>
        </w:rPr>
      </w:pPr>
      <w:r w:rsidRPr="00E607D2">
        <w:rPr>
          <w:rFonts w:ascii="Calibri" w:hAnsi="Calibri" w:cs="Calibri"/>
          <w:b/>
          <w:sz w:val="40"/>
          <w:szCs w:val="40"/>
        </w:rPr>
        <w:lastRenderedPageBreak/>
        <w:t>Contents</w:t>
      </w:r>
    </w:p>
    <w:p w:rsidR="002B03DD" w:rsidRPr="00E607D2" w:rsidRDefault="002B03DD" w:rsidP="00991257">
      <w:pPr>
        <w:jc w:val="center"/>
        <w:rPr>
          <w:rFonts w:ascii="Calibri" w:hAnsi="Calibri" w:cs="Calibri"/>
          <w:b/>
          <w:sz w:val="40"/>
          <w:szCs w:val="40"/>
        </w:rPr>
      </w:pPr>
    </w:p>
    <w:p w:rsidR="002B03DD" w:rsidRPr="00E607D2" w:rsidRDefault="002B03DD" w:rsidP="002B03DD">
      <w:pPr>
        <w:rPr>
          <w:rFonts w:ascii="Calibri" w:hAnsi="Calibri" w:cs="Calibri"/>
          <w:sz w:val="32"/>
          <w:szCs w:val="32"/>
        </w:rPr>
      </w:pPr>
      <w:r w:rsidRPr="00E607D2">
        <w:rPr>
          <w:rFonts w:ascii="Calibri" w:hAnsi="Calibri" w:cs="Calibri"/>
          <w:sz w:val="32"/>
          <w:szCs w:val="32"/>
        </w:rPr>
        <w:t>Games Progression Grid</w:t>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t>2</w:t>
      </w:r>
    </w:p>
    <w:p w:rsidR="002B03DD" w:rsidRPr="00E607D2" w:rsidRDefault="002B03DD" w:rsidP="002B03DD">
      <w:pPr>
        <w:rPr>
          <w:rFonts w:ascii="Calibri" w:hAnsi="Calibri" w:cs="Calibri"/>
          <w:sz w:val="32"/>
          <w:szCs w:val="32"/>
        </w:rPr>
      </w:pPr>
      <w:r w:rsidRPr="00E607D2">
        <w:rPr>
          <w:rFonts w:ascii="Calibri" w:hAnsi="Calibri" w:cs="Calibri"/>
          <w:sz w:val="32"/>
          <w:szCs w:val="32"/>
        </w:rPr>
        <w:t>Athletics Progression Grid</w:t>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t>5</w:t>
      </w:r>
    </w:p>
    <w:p w:rsidR="002B03DD" w:rsidRPr="00E607D2" w:rsidRDefault="002B03DD" w:rsidP="002B03DD">
      <w:pPr>
        <w:rPr>
          <w:rFonts w:ascii="Calibri" w:hAnsi="Calibri" w:cs="Calibri"/>
          <w:sz w:val="32"/>
          <w:szCs w:val="32"/>
        </w:rPr>
      </w:pPr>
      <w:r w:rsidRPr="00E607D2">
        <w:rPr>
          <w:rFonts w:ascii="Calibri" w:hAnsi="Calibri" w:cs="Calibri"/>
          <w:sz w:val="32"/>
          <w:szCs w:val="32"/>
        </w:rPr>
        <w:t>Dance Progression Grid</w:t>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t>8</w:t>
      </w:r>
    </w:p>
    <w:p w:rsidR="002B03DD" w:rsidRPr="00E607D2" w:rsidRDefault="002B03DD" w:rsidP="002B03DD">
      <w:pPr>
        <w:rPr>
          <w:rFonts w:ascii="Calibri" w:hAnsi="Calibri" w:cs="Calibri"/>
          <w:sz w:val="32"/>
          <w:szCs w:val="32"/>
        </w:rPr>
      </w:pPr>
      <w:r w:rsidRPr="00E607D2">
        <w:rPr>
          <w:rFonts w:ascii="Calibri" w:hAnsi="Calibri" w:cs="Calibri"/>
          <w:sz w:val="32"/>
          <w:szCs w:val="32"/>
        </w:rPr>
        <w:t>Gymnastics Progression Grid</w:t>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r>
      <w:r w:rsidRPr="00E607D2">
        <w:rPr>
          <w:rFonts w:ascii="Calibri" w:hAnsi="Calibri" w:cs="Calibri"/>
          <w:sz w:val="32"/>
          <w:szCs w:val="32"/>
        </w:rPr>
        <w:tab/>
        <w:t>10</w:t>
      </w:r>
    </w:p>
    <w:p w:rsidR="002B03DD" w:rsidRPr="00E607D2" w:rsidRDefault="002B03DD" w:rsidP="002B03DD">
      <w:pPr>
        <w:autoSpaceDE w:val="0"/>
        <w:autoSpaceDN w:val="0"/>
        <w:adjustRightInd w:val="0"/>
        <w:spacing w:after="340" w:line="541" w:lineRule="atLeast"/>
        <w:rPr>
          <w:rFonts w:ascii="Calibri" w:hAnsi="Calibri" w:cs="Calibri"/>
          <w:color w:val="000000"/>
          <w:sz w:val="32"/>
          <w:szCs w:val="32"/>
        </w:rPr>
      </w:pPr>
      <w:r w:rsidRPr="00E607D2">
        <w:rPr>
          <w:rFonts w:ascii="Calibri" w:hAnsi="Calibri" w:cs="Calibri"/>
          <w:color w:val="000000"/>
          <w:sz w:val="32"/>
          <w:szCs w:val="32"/>
        </w:rPr>
        <w:t>Additional information about PE in</w:t>
      </w:r>
      <w:r w:rsidRPr="00E607D2">
        <w:rPr>
          <w:rFonts w:ascii="Calibri" w:hAnsi="Calibri" w:cs="Calibri"/>
          <w:bCs/>
          <w:color w:val="000000"/>
          <w:sz w:val="32"/>
          <w:szCs w:val="32"/>
        </w:rPr>
        <w:t xml:space="preserve"> the in EYFS</w:t>
      </w:r>
      <w:r w:rsidRPr="00E607D2">
        <w:rPr>
          <w:rFonts w:ascii="Calibri" w:hAnsi="Calibri" w:cs="Calibri"/>
          <w:bCs/>
          <w:color w:val="000000"/>
          <w:sz w:val="32"/>
          <w:szCs w:val="32"/>
        </w:rPr>
        <w:tab/>
      </w:r>
      <w:r w:rsidR="00E607D2">
        <w:rPr>
          <w:rFonts w:ascii="Calibri" w:hAnsi="Calibri" w:cs="Calibri"/>
          <w:bCs/>
          <w:color w:val="000000"/>
          <w:sz w:val="32"/>
          <w:szCs w:val="32"/>
        </w:rPr>
        <w:tab/>
      </w:r>
      <w:r w:rsidR="00E607D2">
        <w:rPr>
          <w:rFonts w:ascii="Calibri" w:hAnsi="Calibri" w:cs="Calibri"/>
          <w:bCs/>
          <w:color w:val="000000"/>
          <w:sz w:val="32"/>
          <w:szCs w:val="32"/>
        </w:rPr>
        <w:tab/>
      </w:r>
      <w:r w:rsidR="00E607D2">
        <w:rPr>
          <w:rFonts w:ascii="Calibri" w:hAnsi="Calibri" w:cs="Calibri"/>
          <w:bCs/>
          <w:color w:val="000000"/>
          <w:sz w:val="32"/>
          <w:szCs w:val="32"/>
        </w:rPr>
        <w:tab/>
      </w:r>
      <w:r w:rsidR="00E607D2">
        <w:rPr>
          <w:rFonts w:ascii="Calibri" w:hAnsi="Calibri" w:cs="Calibri"/>
          <w:bCs/>
          <w:color w:val="000000"/>
          <w:sz w:val="32"/>
          <w:szCs w:val="32"/>
        </w:rPr>
        <w:tab/>
      </w:r>
      <w:r w:rsidRPr="00E607D2">
        <w:rPr>
          <w:rFonts w:ascii="Calibri" w:hAnsi="Calibri" w:cs="Calibri"/>
          <w:bCs/>
          <w:color w:val="000000"/>
          <w:sz w:val="32"/>
          <w:szCs w:val="32"/>
        </w:rPr>
        <w:t>13</w:t>
      </w:r>
    </w:p>
    <w:p w:rsidR="002B03DD" w:rsidRPr="002B03DD" w:rsidRDefault="002B03DD" w:rsidP="002B03DD">
      <w:pPr>
        <w:rPr>
          <w:rFonts w:ascii="CCW Cursive Writing 4" w:hAnsi="CCW Cursive Writing 4"/>
          <w:sz w:val="32"/>
          <w:szCs w:val="32"/>
        </w:rPr>
      </w:pPr>
    </w:p>
    <w:p w:rsidR="002B03DD" w:rsidRDefault="002B03DD" w:rsidP="00991257">
      <w:pPr>
        <w:jc w:val="center"/>
        <w:rPr>
          <w:rFonts w:ascii="CCW Cursive Writing 4" w:hAnsi="CCW Cursive Writing 4"/>
          <w:b/>
          <w:sz w:val="40"/>
          <w:szCs w:val="40"/>
        </w:rPr>
      </w:pPr>
    </w:p>
    <w:p w:rsidR="002B03DD" w:rsidRDefault="002B03DD" w:rsidP="00991257">
      <w:pPr>
        <w:jc w:val="center"/>
        <w:rPr>
          <w:rFonts w:ascii="CCW Cursive Writing 4" w:hAnsi="CCW Cursive Writing 4"/>
          <w:b/>
          <w:sz w:val="40"/>
          <w:szCs w:val="40"/>
        </w:rPr>
      </w:pPr>
    </w:p>
    <w:p w:rsidR="002B03DD" w:rsidRDefault="002B03DD" w:rsidP="002B03DD">
      <w:pPr>
        <w:jc w:val="center"/>
        <w:rPr>
          <w:rFonts w:ascii="CCW Cursive Writing 4" w:hAnsi="CCW Cursive Writing 4"/>
          <w:b/>
          <w:sz w:val="40"/>
          <w:szCs w:val="40"/>
        </w:rPr>
      </w:pPr>
    </w:p>
    <w:p w:rsidR="00E607D2" w:rsidRDefault="00E607D2" w:rsidP="002B03DD">
      <w:pPr>
        <w:jc w:val="center"/>
        <w:rPr>
          <w:rFonts w:ascii="CCW Cursive Writing 4" w:hAnsi="CCW Cursive Writing 4"/>
          <w:b/>
          <w:sz w:val="40"/>
          <w:szCs w:val="40"/>
        </w:rPr>
      </w:pPr>
    </w:p>
    <w:p w:rsidR="00991257" w:rsidRPr="00E607D2" w:rsidRDefault="00991257" w:rsidP="002B03DD">
      <w:pPr>
        <w:jc w:val="center"/>
        <w:rPr>
          <w:rFonts w:ascii="Calibri" w:hAnsi="Calibri" w:cs="Calibri"/>
        </w:rPr>
      </w:pPr>
      <w:r w:rsidRPr="00E607D2">
        <w:rPr>
          <w:rFonts w:ascii="Calibri" w:hAnsi="Calibri" w:cs="Calibri"/>
          <w:b/>
          <w:sz w:val="40"/>
          <w:szCs w:val="40"/>
        </w:rPr>
        <w:t>Games Progression Grid</w:t>
      </w:r>
    </w:p>
    <w:tbl>
      <w:tblPr>
        <w:tblStyle w:val="TableGrid"/>
        <w:tblW w:w="0" w:type="auto"/>
        <w:tblLook w:val="04A0" w:firstRow="1" w:lastRow="0" w:firstColumn="1" w:lastColumn="0" w:noHBand="0" w:noVBand="1"/>
      </w:tblPr>
      <w:tblGrid>
        <w:gridCol w:w="6974"/>
        <w:gridCol w:w="6974"/>
      </w:tblGrid>
      <w:tr w:rsidR="00991257" w:rsidTr="007137F7">
        <w:tc>
          <w:tcPr>
            <w:tcW w:w="6974" w:type="dxa"/>
          </w:tcPr>
          <w:p w:rsidR="00991257" w:rsidRPr="00E607D2" w:rsidRDefault="00991257" w:rsidP="007137F7">
            <w:pPr>
              <w:rPr>
                <w:rFonts w:ascii="Calibri" w:hAnsi="Calibri" w:cs="Calibri"/>
                <w:b/>
                <w:sz w:val="28"/>
                <w:szCs w:val="28"/>
              </w:rPr>
            </w:pPr>
            <w:r w:rsidRPr="00E607D2">
              <w:rPr>
                <w:rFonts w:ascii="Calibri" w:hAnsi="Calibri" w:cs="Calibri"/>
                <w:b/>
                <w:sz w:val="28"/>
                <w:szCs w:val="28"/>
              </w:rPr>
              <w:t xml:space="preserve">Early Years Outcomes </w:t>
            </w:r>
          </w:p>
          <w:p w:rsidR="00991257" w:rsidRDefault="00991257" w:rsidP="007137F7">
            <w:r>
              <w:t xml:space="preserve">The main Early Years Outcomes covered in the Games units are: </w:t>
            </w:r>
          </w:p>
          <w:p w:rsidR="00991257" w:rsidRDefault="00991257" w:rsidP="007137F7">
            <w:r>
              <w:t xml:space="preserve">• Shows increasing control over an object in pushing, patting, throwing, catching or kicking it. (PD – M&amp;H 40-60) </w:t>
            </w:r>
          </w:p>
          <w:p w:rsidR="00991257" w:rsidRDefault="00991257" w:rsidP="007137F7">
            <w:r>
              <w:t xml:space="preserve">• Children show good control and co-ordination in large and small movements. (PD – M&amp;H ELG) </w:t>
            </w:r>
          </w:p>
          <w:p w:rsidR="00991257" w:rsidRDefault="00991257" w:rsidP="007137F7">
            <w:r>
              <w:t>• Negotiates space successfully when playing racing and chasing games with other children, adjusting speed or changing direction to avoid obstacles. (PD M&amp;H 40-60)</w:t>
            </w:r>
          </w:p>
          <w:p w:rsidR="00991257" w:rsidRDefault="00991257" w:rsidP="007137F7">
            <w:r>
              <w:t xml:space="preserve">• Experiments with different ways of moving. (PD M&amp;H 40-60) </w:t>
            </w:r>
          </w:p>
          <w:p w:rsidR="00991257" w:rsidRDefault="00991257" w:rsidP="007137F7">
            <w:r>
              <w:t>• They move confidently in a range of ways, safely negotiating space. (PD M&amp;H ELG)</w:t>
            </w:r>
          </w:p>
        </w:tc>
        <w:tc>
          <w:tcPr>
            <w:tcW w:w="6974" w:type="dxa"/>
          </w:tcPr>
          <w:p w:rsidR="00991257" w:rsidRPr="00E607D2" w:rsidRDefault="00991257" w:rsidP="007137F7">
            <w:pPr>
              <w:rPr>
                <w:rFonts w:cstheme="minorHAnsi"/>
                <w:b/>
                <w:sz w:val="28"/>
                <w:szCs w:val="28"/>
              </w:rPr>
            </w:pPr>
            <w:r w:rsidRPr="00E607D2">
              <w:rPr>
                <w:rFonts w:cstheme="minorHAnsi"/>
                <w:b/>
                <w:sz w:val="28"/>
                <w:szCs w:val="28"/>
              </w:rPr>
              <w:t xml:space="preserve">KS1 National Curriculum Aims </w:t>
            </w:r>
          </w:p>
          <w:p w:rsidR="00991257" w:rsidRDefault="00991257" w:rsidP="007137F7">
            <w: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991257" w:rsidRDefault="00991257" w:rsidP="007137F7">
            <w:r>
              <w:t xml:space="preserve">Pupils should be taught to: </w:t>
            </w:r>
          </w:p>
          <w:p w:rsidR="00991257" w:rsidRDefault="00991257" w:rsidP="007137F7">
            <w:r>
              <w:t xml:space="preserve">• master basic movements including running, jumping, throwing and catching, as well as developing balance, agility and co-ordination, and begin to apply these in a range of activities; </w:t>
            </w:r>
          </w:p>
          <w:p w:rsidR="00991257" w:rsidRDefault="00991257" w:rsidP="007137F7">
            <w:r>
              <w:t>• participate in team games, developing simple tactics for attacking and defending; • perform dances using simple movement patterns.</w:t>
            </w:r>
          </w:p>
        </w:tc>
      </w:tr>
    </w:tbl>
    <w:p w:rsidR="00991257" w:rsidRDefault="00991257" w:rsidP="00991257"/>
    <w:tbl>
      <w:tblPr>
        <w:tblStyle w:val="TableGrid"/>
        <w:tblW w:w="0" w:type="auto"/>
        <w:tblInd w:w="-289" w:type="dxa"/>
        <w:tblLook w:val="04A0" w:firstRow="1" w:lastRow="0" w:firstColumn="1" w:lastColumn="0" w:noHBand="0" w:noVBand="1"/>
      </w:tblPr>
      <w:tblGrid>
        <w:gridCol w:w="3137"/>
        <w:gridCol w:w="3685"/>
        <w:gridCol w:w="3707"/>
        <w:gridCol w:w="3708"/>
      </w:tblGrid>
      <w:tr w:rsidR="00991257" w:rsidTr="007137F7">
        <w:tc>
          <w:tcPr>
            <w:tcW w:w="3137" w:type="dxa"/>
          </w:tcPr>
          <w:p w:rsidR="00991257" w:rsidRDefault="00991257" w:rsidP="007137F7"/>
        </w:tc>
        <w:tc>
          <w:tcPr>
            <w:tcW w:w="3685" w:type="dxa"/>
          </w:tcPr>
          <w:p w:rsidR="00991257" w:rsidRPr="00E607D2" w:rsidRDefault="00991257" w:rsidP="007137F7">
            <w:pPr>
              <w:jc w:val="center"/>
              <w:rPr>
                <w:rFonts w:ascii="Calibri" w:hAnsi="Calibri" w:cs="Calibri"/>
                <w:b/>
                <w:sz w:val="28"/>
                <w:szCs w:val="28"/>
              </w:rPr>
            </w:pPr>
            <w:r w:rsidRPr="00E607D2">
              <w:rPr>
                <w:rFonts w:ascii="Calibri" w:hAnsi="Calibri" w:cs="Calibri"/>
                <w:b/>
                <w:sz w:val="28"/>
                <w:szCs w:val="28"/>
              </w:rPr>
              <w:t>EYFS</w:t>
            </w:r>
          </w:p>
        </w:tc>
        <w:tc>
          <w:tcPr>
            <w:tcW w:w="3707" w:type="dxa"/>
          </w:tcPr>
          <w:p w:rsidR="00991257" w:rsidRPr="00E607D2" w:rsidRDefault="00991257" w:rsidP="007137F7">
            <w:pPr>
              <w:jc w:val="center"/>
              <w:rPr>
                <w:rFonts w:ascii="Calibri" w:hAnsi="Calibri" w:cs="Calibri"/>
                <w:b/>
                <w:sz w:val="28"/>
                <w:szCs w:val="28"/>
              </w:rPr>
            </w:pPr>
            <w:r w:rsidRPr="00E607D2">
              <w:rPr>
                <w:rFonts w:ascii="Calibri" w:hAnsi="Calibri" w:cs="Calibri"/>
                <w:b/>
                <w:sz w:val="28"/>
                <w:szCs w:val="28"/>
              </w:rPr>
              <w:t>Year 1</w:t>
            </w:r>
          </w:p>
        </w:tc>
        <w:tc>
          <w:tcPr>
            <w:tcW w:w="3708" w:type="dxa"/>
          </w:tcPr>
          <w:p w:rsidR="00991257" w:rsidRPr="00E607D2" w:rsidRDefault="00991257" w:rsidP="007137F7">
            <w:pPr>
              <w:jc w:val="center"/>
              <w:rPr>
                <w:rFonts w:ascii="Calibri" w:hAnsi="Calibri" w:cs="Calibri"/>
                <w:b/>
                <w:sz w:val="28"/>
                <w:szCs w:val="28"/>
              </w:rPr>
            </w:pPr>
            <w:r w:rsidRPr="00E607D2">
              <w:rPr>
                <w:rFonts w:ascii="Calibri" w:hAnsi="Calibri" w:cs="Calibri"/>
                <w:b/>
                <w:sz w:val="28"/>
                <w:szCs w:val="28"/>
              </w:rPr>
              <w:t>Year 2</w:t>
            </w:r>
          </w:p>
        </w:tc>
      </w:tr>
      <w:tr w:rsidR="00991257" w:rsidTr="007137F7">
        <w:tc>
          <w:tcPr>
            <w:tcW w:w="3137" w:type="dxa"/>
          </w:tcPr>
          <w:p w:rsidR="00991257" w:rsidRPr="00E607D2" w:rsidRDefault="00991257" w:rsidP="007137F7">
            <w:pPr>
              <w:rPr>
                <w:rFonts w:cstheme="minorHAnsi"/>
                <w:b/>
              </w:rPr>
            </w:pPr>
            <w:r w:rsidRPr="00E607D2">
              <w:rPr>
                <w:rFonts w:cstheme="minorHAnsi"/>
                <w:b/>
              </w:rPr>
              <w:t>Health and Fitness</w:t>
            </w:r>
          </w:p>
        </w:tc>
        <w:tc>
          <w:tcPr>
            <w:tcW w:w="3685" w:type="dxa"/>
          </w:tcPr>
          <w:p w:rsidR="00991257" w:rsidRPr="00DA1B85" w:rsidRDefault="00991257" w:rsidP="007137F7">
            <w:pPr>
              <w:rPr>
                <w:sz w:val="20"/>
                <w:szCs w:val="20"/>
              </w:rPr>
            </w:pPr>
            <w:r w:rsidRPr="00DA1B85">
              <w:rPr>
                <w:sz w:val="20"/>
                <w:szCs w:val="20"/>
              </w:rPr>
              <w:t>Describe how the body feels when still and when exercising.</w:t>
            </w:r>
          </w:p>
        </w:tc>
        <w:tc>
          <w:tcPr>
            <w:tcW w:w="3707" w:type="dxa"/>
          </w:tcPr>
          <w:p w:rsidR="00991257" w:rsidRPr="00DA1B85" w:rsidRDefault="00991257" w:rsidP="007137F7">
            <w:pPr>
              <w:rPr>
                <w:sz w:val="20"/>
                <w:szCs w:val="20"/>
              </w:rPr>
            </w:pPr>
            <w:r w:rsidRPr="00DA1B85">
              <w:rPr>
                <w:sz w:val="20"/>
                <w:szCs w:val="20"/>
              </w:rPr>
              <w:t xml:space="preserve">Describe how the body feels before, during and after exercise.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Carry and place equipment safely.</w:t>
            </w:r>
          </w:p>
        </w:tc>
        <w:tc>
          <w:tcPr>
            <w:tcW w:w="3708" w:type="dxa"/>
          </w:tcPr>
          <w:p w:rsidR="00991257" w:rsidRPr="00DA1B85" w:rsidRDefault="00991257" w:rsidP="007137F7">
            <w:pPr>
              <w:rPr>
                <w:sz w:val="20"/>
                <w:szCs w:val="20"/>
              </w:rPr>
            </w:pPr>
            <w:r w:rsidRPr="00DA1B85">
              <w:rPr>
                <w:sz w:val="20"/>
                <w:szCs w:val="20"/>
              </w:rPr>
              <w:t xml:space="preserve">Recognise and describe how the body feels during and after different physical activities.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Explain what they need to stay healthy.</w:t>
            </w:r>
          </w:p>
        </w:tc>
      </w:tr>
      <w:tr w:rsidR="00991257" w:rsidTr="007137F7">
        <w:tc>
          <w:tcPr>
            <w:tcW w:w="3137" w:type="dxa"/>
          </w:tcPr>
          <w:p w:rsidR="00991257" w:rsidRPr="00E607D2" w:rsidRDefault="00991257" w:rsidP="007137F7">
            <w:pPr>
              <w:rPr>
                <w:rFonts w:cstheme="minorHAnsi"/>
                <w:b/>
              </w:rPr>
            </w:pPr>
            <w:r w:rsidRPr="00E607D2">
              <w:rPr>
                <w:rFonts w:cstheme="minorHAnsi"/>
                <w:b/>
              </w:rPr>
              <w:t>Striking and Hitting a Ball</w:t>
            </w:r>
          </w:p>
        </w:tc>
        <w:tc>
          <w:tcPr>
            <w:tcW w:w="3685" w:type="dxa"/>
          </w:tcPr>
          <w:p w:rsidR="00991257" w:rsidRPr="00DA1B85" w:rsidRDefault="00991257" w:rsidP="007137F7">
            <w:pPr>
              <w:rPr>
                <w:sz w:val="20"/>
                <w:szCs w:val="20"/>
              </w:rPr>
            </w:pPr>
            <w:r w:rsidRPr="00DA1B85">
              <w:rPr>
                <w:sz w:val="20"/>
                <w:szCs w:val="20"/>
              </w:rPr>
              <w:t>Hit a ball with a bat or racquet.</w:t>
            </w:r>
          </w:p>
        </w:tc>
        <w:tc>
          <w:tcPr>
            <w:tcW w:w="3707" w:type="dxa"/>
          </w:tcPr>
          <w:p w:rsidR="00991257" w:rsidRPr="00DA1B85" w:rsidRDefault="00991257" w:rsidP="007137F7">
            <w:pPr>
              <w:rPr>
                <w:sz w:val="20"/>
                <w:szCs w:val="20"/>
              </w:rPr>
            </w:pPr>
            <w:r w:rsidRPr="00DA1B85">
              <w:rPr>
                <w:sz w:val="20"/>
                <w:szCs w:val="20"/>
              </w:rPr>
              <w:t xml:space="preserve">Use hitting skills in a game.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Practise basic striking, sending and receiving.</w:t>
            </w:r>
          </w:p>
        </w:tc>
        <w:tc>
          <w:tcPr>
            <w:tcW w:w="3708" w:type="dxa"/>
          </w:tcPr>
          <w:p w:rsidR="00991257" w:rsidRPr="00DA1B85" w:rsidRDefault="00991257" w:rsidP="007137F7">
            <w:pPr>
              <w:rPr>
                <w:sz w:val="20"/>
                <w:szCs w:val="20"/>
              </w:rPr>
            </w:pPr>
            <w:r w:rsidRPr="00DA1B85">
              <w:rPr>
                <w:sz w:val="20"/>
                <w:szCs w:val="20"/>
              </w:rPr>
              <w:t xml:space="preserve">Strike or hit a ball with increasing control.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Learn skills for playing striking and fielding games. </w:t>
            </w:r>
          </w:p>
          <w:p w:rsidR="00991257" w:rsidRPr="00DA1B85" w:rsidRDefault="00991257" w:rsidP="007137F7">
            <w:pPr>
              <w:rPr>
                <w:sz w:val="20"/>
                <w:szCs w:val="20"/>
              </w:rPr>
            </w:pPr>
          </w:p>
          <w:p w:rsidR="00991257" w:rsidRDefault="00991257" w:rsidP="007137F7">
            <w:pPr>
              <w:rPr>
                <w:sz w:val="20"/>
                <w:szCs w:val="20"/>
              </w:rPr>
            </w:pPr>
            <w:r w:rsidRPr="00DA1B85">
              <w:rPr>
                <w:sz w:val="20"/>
                <w:szCs w:val="20"/>
              </w:rPr>
              <w:t>Position the body to strike a ball.</w:t>
            </w:r>
          </w:p>
          <w:p w:rsidR="00DA1B85" w:rsidRPr="00DA1B85" w:rsidRDefault="00DA1B85" w:rsidP="007137F7">
            <w:pPr>
              <w:rPr>
                <w:sz w:val="20"/>
                <w:szCs w:val="20"/>
              </w:rPr>
            </w:pPr>
          </w:p>
        </w:tc>
      </w:tr>
      <w:tr w:rsidR="00991257" w:rsidTr="007137F7">
        <w:tc>
          <w:tcPr>
            <w:tcW w:w="3137" w:type="dxa"/>
          </w:tcPr>
          <w:p w:rsidR="00991257" w:rsidRPr="00E607D2" w:rsidRDefault="00991257" w:rsidP="007137F7">
            <w:pPr>
              <w:rPr>
                <w:rFonts w:cstheme="minorHAnsi"/>
                <w:b/>
              </w:rPr>
            </w:pPr>
            <w:r w:rsidRPr="00E607D2">
              <w:rPr>
                <w:rFonts w:cstheme="minorHAnsi"/>
                <w:b/>
              </w:rPr>
              <w:lastRenderedPageBreak/>
              <w:t>Throwing and Catching a Ball</w:t>
            </w:r>
          </w:p>
        </w:tc>
        <w:tc>
          <w:tcPr>
            <w:tcW w:w="3685" w:type="dxa"/>
          </w:tcPr>
          <w:p w:rsidR="00991257" w:rsidRPr="00DA1B85" w:rsidRDefault="00991257" w:rsidP="007137F7">
            <w:pPr>
              <w:rPr>
                <w:sz w:val="20"/>
                <w:szCs w:val="20"/>
              </w:rPr>
            </w:pPr>
            <w:r w:rsidRPr="00DA1B85">
              <w:rPr>
                <w:sz w:val="20"/>
                <w:szCs w:val="20"/>
              </w:rPr>
              <w:t xml:space="preserve">Roll equipment in different ways.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Throw underarm.</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Throw an object at a target.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Catch equipment using two hands.</w:t>
            </w:r>
          </w:p>
        </w:tc>
        <w:tc>
          <w:tcPr>
            <w:tcW w:w="3707" w:type="dxa"/>
          </w:tcPr>
          <w:p w:rsidR="00991257" w:rsidRPr="00DA1B85" w:rsidRDefault="00991257" w:rsidP="007137F7">
            <w:pPr>
              <w:rPr>
                <w:sz w:val="20"/>
                <w:szCs w:val="20"/>
              </w:rPr>
            </w:pPr>
            <w:r w:rsidRPr="00DA1B85">
              <w:rPr>
                <w:sz w:val="20"/>
                <w:szCs w:val="20"/>
              </w:rPr>
              <w:t xml:space="preserve">Throw underarm and overarm.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Catch and bounce a ball.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Use rolling skills in a game.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Practise accurate throwing and consistent catching.</w:t>
            </w:r>
          </w:p>
        </w:tc>
        <w:tc>
          <w:tcPr>
            <w:tcW w:w="3708" w:type="dxa"/>
          </w:tcPr>
          <w:p w:rsidR="00991257" w:rsidRPr="00DA1B85" w:rsidRDefault="00991257" w:rsidP="007137F7">
            <w:pPr>
              <w:rPr>
                <w:sz w:val="20"/>
                <w:szCs w:val="20"/>
              </w:rPr>
            </w:pPr>
            <w:r w:rsidRPr="00DA1B85">
              <w:rPr>
                <w:sz w:val="20"/>
                <w:szCs w:val="20"/>
              </w:rPr>
              <w:t xml:space="preserve">Throw different types of equipment in different ways, for accuracy and distance.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Throw, catch and bounce a ball with a partner.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Use throwing and catching skills in a game.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Throw a ball for distance.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Use hand-eye coordination to control a ball.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Vary types of throw used.</w:t>
            </w:r>
          </w:p>
        </w:tc>
      </w:tr>
      <w:tr w:rsidR="00991257" w:rsidTr="007137F7">
        <w:tc>
          <w:tcPr>
            <w:tcW w:w="3137" w:type="dxa"/>
          </w:tcPr>
          <w:p w:rsidR="00991257" w:rsidRPr="00E607D2" w:rsidRDefault="00991257" w:rsidP="007137F7">
            <w:pPr>
              <w:rPr>
                <w:rFonts w:ascii="Calibri" w:hAnsi="Calibri" w:cs="Calibri"/>
                <w:b/>
              </w:rPr>
            </w:pPr>
            <w:r w:rsidRPr="00E607D2">
              <w:rPr>
                <w:rFonts w:ascii="Calibri" w:hAnsi="Calibri" w:cs="Calibri"/>
                <w:b/>
              </w:rPr>
              <w:t>Travelling with a Ball</w:t>
            </w:r>
          </w:p>
        </w:tc>
        <w:tc>
          <w:tcPr>
            <w:tcW w:w="3685" w:type="dxa"/>
          </w:tcPr>
          <w:p w:rsidR="00991257" w:rsidRPr="00DA1B85" w:rsidRDefault="00991257" w:rsidP="007137F7">
            <w:pPr>
              <w:rPr>
                <w:sz w:val="20"/>
                <w:szCs w:val="20"/>
              </w:rPr>
            </w:pPr>
            <w:r w:rsidRPr="00DA1B85">
              <w:rPr>
                <w:sz w:val="20"/>
                <w:szCs w:val="20"/>
              </w:rPr>
              <w:t xml:space="preserve">Move a ball in different ways, including bouncing and kicking.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Use equipment to control a ball</w:t>
            </w:r>
          </w:p>
        </w:tc>
        <w:tc>
          <w:tcPr>
            <w:tcW w:w="3707" w:type="dxa"/>
          </w:tcPr>
          <w:p w:rsidR="00991257" w:rsidRPr="00DA1B85" w:rsidRDefault="00991257" w:rsidP="007137F7">
            <w:pPr>
              <w:rPr>
                <w:sz w:val="20"/>
                <w:szCs w:val="20"/>
              </w:rPr>
            </w:pPr>
            <w:r w:rsidRPr="00DA1B85">
              <w:rPr>
                <w:sz w:val="20"/>
                <w:szCs w:val="20"/>
              </w:rPr>
              <w:t xml:space="preserve">Travel with a ball in different ways.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Travel with a ball in different directions (side to side, forwards and backwards) with control and fluency.</w:t>
            </w:r>
          </w:p>
        </w:tc>
        <w:tc>
          <w:tcPr>
            <w:tcW w:w="3708" w:type="dxa"/>
          </w:tcPr>
          <w:p w:rsidR="00991257" w:rsidRPr="00DA1B85" w:rsidRDefault="00991257" w:rsidP="007137F7">
            <w:pPr>
              <w:rPr>
                <w:sz w:val="20"/>
                <w:szCs w:val="20"/>
              </w:rPr>
            </w:pPr>
            <w:r w:rsidRPr="00DA1B85">
              <w:rPr>
                <w:sz w:val="20"/>
                <w:szCs w:val="20"/>
              </w:rPr>
              <w:t xml:space="preserve">Bounce and kick a ball whilst moving.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Use kicking skills in a game.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Use dribbling skills in a game.</w:t>
            </w:r>
          </w:p>
        </w:tc>
      </w:tr>
      <w:tr w:rsidR="00991257" w:rsidTr="007137F7">
        <w:tc>
          <w:tcPr>
            <w:tcW w:w="3137" w:type="dxa"/>
          </w:tcPr>
          <w:p w:rsidR="00991257" w:rsidRPr="00E607D2" w:rsidRDefault="00991257" w:rsidP="007137F7">
            <w:pPr>
              <w:rPr>
                <w:rFonts w:ascii="Calibri" w:hAnsi="Calibri" w:cs="Calibri"/>
                <w:b/>
              </w:rPr>
            </w:pPr>
            <w:r w:rsidRPr="00E607D2">
              <w:rPr>
                <w:rFonts w:ascii="Calibri" w:hAnsi="Calibri" w:cs="Calibri"/>
                <w:b/>
              </w:rPr>
              <w:t>Passing a Ball</w:t>
            </w:r>
          </w:p>
        </w:tc>
        <w:tc>
          <w:tcPr>
            <w:tcW w:w="3685" w:type="dxa"/>
          </w:tcPr>
          <w:p w:rsidR="00991257" w:rsidRPr="00DA1B85" w:rsidRDefault="00991257" w:rsidP="007137F7">
            <w:pPr>
              <w:rPr>
                <w:sz w:val="20"/>
                <w:szCs w:val="20"/>
              </w:rPr>
            </w:pPr>
            <w:r w:rsidRPr="00DA1B85">
              <w:rPr>
                <w:sz w:val="20"/>
                <w:szCs w:val="20"/>
              </w:rPr>
              <w:t>Kick an object at a target</w:t>
            </w:r>
          </w:p>
        </w:tc>
        <w:tc>
          <w:tcPr>
            <w:tcW w:w="3707" w:type="dxa"/>
          </w:tcPr>
          <w:p w:rsidR="00991257" w:rsidRPr="00DA1B85" w:rsidRDefault="00991257" w:rsidP="007137F7">
            <w:pPr>
              <w:rPr>
                <w:sz w:val="20"/>
                <w:szCs w:val="20"/>
              </w:rPr>
            </w:pPr>
            <w:r w:rsidRPr="00DA1B85">
              <w:rPr>
                <w:sz w:val="20"/>
                <w:szCs w:val="20"/>
              </w:rPr>
              <w:t xml:space="preserve">Pass the ball to another player in a game.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Use kicking skills in a game.</w:t>
            </w:r>
          </w:p>
        </w:tc>
        <w:tc>
          <w:tcPr>
            <w:tcW w:w="3708" w:type="dxa"/>
          </w:tcPr>
          <w:p w:rsidR="00991257" w:rsidRPr="00DA1B85" w:rsidRDefault="00991257" w:rsidP="007137F7">
            <w:pPr>
              <w:rPr>
                <w:sz w:val="20"/>
                <w:szCs w:val="20"/>
              </w:rPr>
            </w:pPr>
            <w:r w:rsidRPr="00DA1B85">
              <w:rPr>
                <w:sz w:val="20"/>
                <w:szCs w:val="20"/>
              </w:rPr>
              <w:t>Know how to pass the ball in different ways.</w:t>
            </w:r>
          </w:p>
        </w:tc>
      </w:tr>
      <w:tr w:rsidR="00991257" w:rsidTr="007137F7">
        <w:tc>
          <w:tcPr>
            <w:tcW w:w="3137" w:type="dxa"/>
          </w:tcPr>
          <w:p w:rsidR="00991257" w:rsidRPr="00E607D2" w:rsidRDefault="00991257" w:rsidP="007137F7">
            <w:pPr>
              <w:rPr>
                <w:rFonts w:ascii="Calibri" w:hAnsi="Calibri" w:cs="Calibri"/>
                <w:b/>
              </w:rPr>
            </w:pPr>
            <w:r w:rsidRPr="00E607D2">
              <w:rPr>
                <w:rFonts w:ascii="Calibri" w:hAnsi="Calibri" w:cs="Calibri"/>
                <w:b/>
              </w:rPr>
              <w:t>Using Space</w:t>
            </w:r>
          </w:p>
        </w:tc>
        <w:tc>
          <w:tcPr>
            <w:tcW w:w="3685" w:type="dxa"/>
          </w:tcPr>
          <w:p w:rsidR="00991257" w:rsidRPr="00DA1B85" w:rsidRDefault="00991257" w:rsidP="007137F7">
            <w:pPr>
              <w:rPr>
                <w:sz w:val="20"/>
                <w:szCs w:val="20"/>
              </w:rPr>
            </w:pPr>
            <w:r w:rsidRPr="00DA1B85">
              <w:rPr>
                <w:sz w:val="20"/>
                <w:szCs w:val="20"/>
              </w:rPr>
              <w:t xml:space="preserve">Move safely around the space and equipment.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Travel in different ways, including sideways and backwards.</w:t>
            </w:r>
          </w:p>
        </w:tc>
        <w:tc>
          <w:tcPr>
            <w:tcW w:w="3707" w:type="dxa"/>
          </w:tcPr>
          <w:p w:rsidR="00991257" w:rsidRPr="00DA1B85" w:rsidRDefault="00991257" w:rsidP="007137F7">
            <w:pPr>
              <w:rPr>
                <w:sz w:val="20"/>
                <w:szCs w:val="20"/>
              </w:rPr>
            </w:pPr>
            <w:r w:rsidRPr="00DA1B85">
              <w:rPr>
                <w:sz w:val="20"/>
                <w:szCs w:val="20"/>
              </w:rPr>
              <w:t xml:space="preserve">Use different ways of travelling in different directions or pathways.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Run at different speeds.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Begin to use space in a game.</w:t>
            </w:r>
          </w:p>
        </w:tc>
        <w:tc>
          <w:tcPr>
            <w:tcW w:w="3708" w:type="dxa"/>
          </w:tcPr>
          <w:p w:rsidR="00991257" w:rsidRPr="00DA1B85" w:rsidRDefault="00991257" w:rsidP="007137F7">
            <w:pPr>
              <w:rPr>
                <w:sz w:val="20"/>
                <w:szCs w:val="20"/>
              </w:rPr>
            </w:pPr>
            <w:r w:rsidRPr="00DA1B85">
              <w:rPr>
                <w:sz w:val="20"/>
                <w:szCs w:val="20"/>
              </w:rPr>
              <w:t xml:space="preserve">Use different ways of travelling at different speeds and following different pathways, directions or courses.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Change speed and direction whilst running. </w:t>
            </w:r>
          </w:p>
          <w:p w:rsidR="00DA1B85" w:rsidRPr="00DA1B85" w:rsidRDefault="00DA1B85" w:rsidP="007137F7">
            <w:pPr>
              <w:rPr>
                <w:sz w:val="20"/>
                <w:szCs w:val="20"/>
              </w:rPr>
            </w:pPr>
          </w:p>
          <w:p w:rsidR="00991257" w:rsidRDefault="00991257" w:rsidP="007137F7">
            <w:pPr>
              <w:rPr>
                <w:sz w:val="20"/>
                <w:szCs w:val="20"/>
              </w:rPr>
            </w:pPr>
            <w:r w:rsidRPr="00DA1B85">
              <w:rPr>
                <w:sz w:val="20"/>
                <w:szCs w:val="20"/>
              </w:rPr>
              <w:t>Begin to choose and use the best space in a game</w:t>
            </w:r>
          </w:p>
          <w:p w:rsidR="00DA1B85" w:rsidRDefault="00DA1B85" w:rsidP="007137F7">
            <w:pPr>
              <w:rPr>
                <w:sz w:val="20"/>
                <w:szCs w:val="20"/>
              </w:rPr>
            </w:pPr>
          </w:p>
          <w:p w:rsidR="00DA1B85" w:rsidRDefault="00DA1B85" w:rsidP="007137F7">
            <w:pPr>
              <w:rPr>
                <w:sz w:val="20"/>
                <w:szCs w:val="20"/>
              </w:rPr>
            </w:pPr>
          </w:p>
          <w:p w:rsidR="00E607D2" w:rsidRDefault="00E607D2" w:rsidP="007137F7">
            <w:pPr>
              <w:rPr>
                <w:sz w:val="20"/>
                <w:szCs w:val="20"/>
              </w:rPr>
            </w:pPr>
          </w:p>
          <w:p w:rsidR="00E607D2" w:rsidRDefault="00E607D2" w:rsidP="007137F7">
            <w:pPr>
              <w:rPr>
                <w:sz w:val="20"/>
                <w:szCs w:val="20"/>
              </w:rPr>
            </w:pPr>
          </w:p>
          <w:p w:rsidR="00E607D2" w:rsidRDefault="00E607D2" w:rsidP="007137F7">
            <w:pPr>
              <w:rPr>
                <w:sz w:val="20"/>
                <w:szCs w:val="20"/>
              </w:rPr>
            </w:pPr>
          </w:p>
          <w:p w:rsidR="00E607D2" w:rsidRDefault="00E607D2" w:rsidP="007137F7">
            <w:pPr>
              <w:rPr>
                <w:sz w:val="20"/>
                <w:szCs w:val="20"/>
              </w:rPr>
            </w:pPr>
          </w:p>
          <w:p w:rsidR="00DA1B85" w:rsidRPr="00DA1B85" w:rsidRDefault="00DA1B85" w:rsidP="007137F7">
            <w:pPr>
              <w:rPr>
                <w:sz w:val="20"/>
                <w:szCs w:val="20"/>
              </w:rPr>
            </w:pPr>
          </w:p>
        </w:tc>
      </w:tr>
      <w:tr w:rsidR="00991257" w:rsidTr="007137F7">
        <w:tc>
          <w:tcPr>
            <w:tcW w:w="3137" w:type="dxa"/>
          </w:tcPr>
          <w:p w:rsidR="00991257" w:rsidRPr="00E607D2" w:rsidRDefault="00991257" w:rsidP="007137F7">
            <w:pPr>
              <w:rPr>
                <w:rFonts w:ascii="Calibri" w:hAnsi="Calibri" w:cs="Calibri"/>
                <w:b/>
                <w:sz w:val="18"/>
                <w:szCs w:val="18"/>
              </w:rPr>
            </w:pPr>
            <w:r w:rsidRPr="00E607D2">
              <w:rPr>
                <w:rFonts w:ascii="Calibri" w:hAnsi="Calibri" w:cs="Calibri"/>
                <w:b/>
              </w:rPr>
              <w:lastRenderedPageBreak/>
              <w:t>Attacking and Defending</w:t>
            </w:r>
          </w:p>
        </w:tc>
        <w:tc>
          <w:tcPr>
            <w:tcW w:w="3685" w:type="dxa"/>
          </w:tcPr>
          <w:p w:rsidR="00991257" w:rsidRPr="00DA1B85" w:rsidRDefault="00991257" w:rsidP="007137F7">
            <w:pPr>
              <w:rPr>
                <w:sz w:val="20"/>
                <w:szCs w:val="20"/>
              </w:rPr>
            </w:pPr>
            <w:r w:rsidRPr="00DA1B85">
              <w:rPr>
                <w:sz w:val="20"/>
                <w:szCs w:val="20"/>
              </w:rPr>
              <w:t>Play a range of chasing games.</w:t>
            </w:r>
          </w:p>
        </w:tc>
        <w:tc>
          <w:tcPr>
            <w:tcW w:w="3707" w:type="dxa"/>
          </w:tcPr>
          <w:p w:rsidR="00991257" w:rsidRPr="00DA1B85" w:rsidRDefault="00991257" w:rsidP="007137F7">
            <w:pPr>
              <w:rPr>
                <w:sz w:val="20"/>
                <w:szCs w:val="20"/>
              </w:rPr>
            </w:pPr>
            <w:r w:rsidRPr="00DA1B85">
              <w:rPr>
                <w:sz w:val="20"/>
                <w:szCs w:val="20"/>
              </w:rPr>
              <w:t xml:space="preserve">Begin to use the terms attacking and defending.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Use simple defensive skills such as marking a player or defending a space.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Use simple attacking skills such as dodging to get past a defender.</w:t>
            </w:r>
          </w:p>
        </w:tc>
        <w:tc>
          <w:tcPr>
            <w:tcW w:w="3708" w:type="dxa"/>
          </w:tcPr>
          <w:p w:rsidR="00991257" w:rsidRPr="00DA1B85" w:rsidRDefault="00991257" w:rsidP="007137F7">
            <w:pPr>
              <w:rPr>
                <w:sz w:val="20"/>
                <w:szCs w:val="20"/>
              </w:rPr>
            </w:pPr>
            <w:r w:rsidRPr="00DA1B85">
              <w:rPr>
                <w:sz w:val="20"/>
                <w:szCs w:val="20"/>
              </w:rPr>
              <w:t xml:space="preserve">Begin to use and understand the terms attacking and defending.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Use at least one technique to attack or defend to play a game successfully.</w:t>
            </w:r>
          </w:p>
        </w:tc>
      </w:tr>
      <w:tr w:rsidR="00991257" w:rsidTr="007137F7">
        <w:tc>
          <w:tcPr>
            <w:tcW w:w="3137" w:type="dxa"/>
          </w:tcPr>
          <w:p w:rsidR="00991257" w:rsidRPr="00E607D2" w:rsidRDefault="00991257" w:rsidP="007137F7">
            <w:pPr>
              <w:rPr>
                <w:rFonts w:cstheme="minorHAnsi"/>
                <w:b/>
              </w:rPr>
            </w:pPr>
            <w:r w:rsidRPr="00E607D2">
              <w:rPr>
                <w:rFonts w:cstheme="minorHAnsi"/>
                <w:b/>
              </w:rPr>
              <w:t>Tactics and Rules</w:t>
            </w:r>
          </w:p>
        </w:tc>
        <w:tc>
          <w:tcPr>
            <w:tcW w:w="3685" w:type="dxa"/>
          </w:tcPr>
          <w:p w:rsidR="00991257" w:rsidRPr="00DA1B85" w:rsidRDefault="00991257" w:rsidP="007137F7">
            <w:pPr>
              <w:rPr>
                <w:sz w:val="20"/>
                <w:szCs w:val="20"/>
              </w:rPr>
            </w:pPr>
            <w:r w:rsidRPr="00DA1B85">
              <w:rPr>
                <w:sz w:val="20"/>
                <w:szCs w:val="20"/>
              </w:rPr>
              <w:t>Follow simple rules</w:t>
            </w:r>
          </w:p>
        </w:tc>
        <w:tc>
          <w:tcPr>
            <w:tcW w:w="3707" w:type="dxa"/>
          </w:tcPr>
          <w:p w:rsidR="00991257" w:rsidRPr="00DA1B85" w:rsidRDefault="00991257" w:rsidP="007137F7">
            <w:pPr>
              <w:rPr>
                <w:sz w:val="20"/>
                <w:szCs w:val="20"/>
              </w:rPr>
            </w:pPr>
            <w:r w:rsidRPr="00DA1B85">
              <w:rPr>
                <w:sz w:val="20"/>
                <w:szCs w:val="20"/>
              </w:rPr>
              <w:t xml:space="preserve">Follow simple rules to play games, including team games.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Use simple attacking skills such as dodging to get past a defender.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Use simple defensive skills such as marking a player or defending a space.</w:t>
            </w:r>
          </w:p>
        </w:tc>
        <w:tc>
          <w:tcPr>
            <w:tcW w:w="3708" w:type="dxa"/>
          </w:tcPr>
          <w:p w:rsidR="00991257" w:rsidRPr="00DA1B85" w:rsidRDefault="00991257" w:rsidP="007137F7">
            <w:pPr>
              <w:rPr>
                <w:sz w:val="20"/>
                <w:szCs w:val="20"/>
              </w:rPr>
            </w:pPr>
            <w:r w:rsidRPr="00DA1B85">
              <w:rPr>
                <w:sz w:val="20"/>
                <w:szCs w:val="20"/>
              </w:rPr>
              <w:t xml:space="preserve">Understand the importance of rules in games.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Use at least one technique to attack or defend to play a game successfully.</w:t>
            </w:r>
          </w:p>
        </w:tc>
      </w:tr>
      <w:tr w:rsidR="00991257" w:rsidTr="007137F7">
        <w:tc>
          <w:tcPr>
            <w:tcW w:w="3137" w:type="dxa"/>
          </w:tcPr>
          <w:p w:rsidR="00991257" w:rsidRPr="00E607D2" w:rsidRDefault="00991257" w:rsidP="007137F7">
            <w:pPr>
              <w:rPr>
                <w:rFonts w:cstheme="minorHAnsi"/>
                <w:b/>
              </w:rPr>
            </w:pPr>
            <w:r w:rsidRPr="00E607D2">
              <w:rPr>
                <w:rFonts w:cstheme="minorHAnsi"/>
                <w:b/>
              </w:rPr>
              <w:t>Compete/Perform</w:t>
            </w:r>
          </w:p>
        </w:tc>
        <w:tc>
          <w:tcPr>
            <w:tcW w:w="3685" w:type="dxa"/>
          </w:tcPr>
          <w:p w:rsidR="00991257" w:rsidRPr="00DA1B85" w:rsidRDefault="00991257" w:rsidP="007137F7">
            <w:pPr>
              <w:rPr>
                <w:sz w:val="20"/>
                <w:szCs w:val="20"/>
              </w:rPr>
            </w:pPr>
            <w:r w:rsidRPr="00DA1B85">
              <w:rPr>
                <w:sz w:val="20"/>
                <w:szCs w:val="20"/>
              </w:rPr>
              <w:t xml:space="preserve">Control my body when performing a sequence of movements.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Participate in simple games.</w:t>
            </w:r>
          </w:p>
        </w:tc>
        <w:tc>
          <w:tcPr>
            <w:tcW w:w="3707" w:type="dxa"/>
          </w:tcPr>
          <w:p w:rsidR="00991257" w:rsidRPr="00DA1B85" w:rsidRDefault="00991257" w:rsidP="007137F7">
            <w:pPr>
              <w:rPr>
                <w:sz w:val="20"/>
                <w:szCs w:val="20"/>
              </w:rPr>
            </w:pPr>
            <w:r w:rsidRPr="00DA1B85">
              <w:rPr>
                <w:sz w:val="20"/>
                <w:szCs w:val="20"/>
              </w:rPr>
              <w:t xml:space="preserve">Perform using a range of actions and body parts with some coordination.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Begin to perform learnt skills with some control.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Engage in competitive activities and team games.</w:t>
            </w:r>
          </w:p>
        </w:tc>
        <w:tc>
          <w:tcPr>
            <w:tcW w:w="3708" w:type="dxa"/>
          </w:tcPr>
          <w:p w:rsidR="00991257" w:rsidRPr="00DA1B85" w:rsidRDefault="00991257" w:rsidP="007137F7">
            <w:pPr>
              <w:rPr>
                <w:sz w:val="20"/>
                <w:szCs w:val="20"/>
              </w:rPr>
            </w:pPr>
            <w:r w:rsidRPr="00DA1B85">
              <w:rPr>
                <w:sz w:val="20"/>
                <w:szCs w:val="20"/>
              </w:rPr>
              <w:t xml:space="preserve">Perform sequences of their own composition with coordination.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 xml:space="preserve">Perform learnt skills with increasing control.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Compete against self and others.</w:t>
            </w:r>
          </w:p>
        </w:tc>
      </w:tr>
      <w:tr w:rsidR="00991257" w:rsidTr="007137F7">
        <w:tc>
          <w:tcPr>
            <w:tcW w:w="3137" w:type="dxa"/>
          </w:tcPr>
          <w:p w:rsidR="00991257" w:rsidRPr="00E607D2" w:rsidRDefault="00991257" w:rsidP="007137F7">
            <w:pPr>
              <w:rPr>
                <w:rFonts w:cstheme="minorHAnsi"/>
                <w:b/>
              </w:rPr>
            </w:pPr>
            <w:r w:rsidRPr="00E607D2">
              <w:rPr>
                <w:rFonts w:cstheme="minorHAnsi"/>
                <w:b/>
              </w:rPr>
              <w:t>Evaluate</w:t>
            </w:r>
          </w:p>
        </w:tc>
        <w:tc>
          <w:tcPr>
            <w:tcW w:w="3685" w:type="dxa"/>
          </w:tcPr>
          <w:p w:rsidR="00991257" w:rsidRPr="00DA1B85" w:rsidRDefault="00991257" w:rsidP="007137F7">
            <w:pPr>
              <w:rPr>
                <w:sz w:val="20"/>
                <w:szCs w:val="20"/>
              </w:rPr>
            </w:pPr>
            <w:r w:rsidRPr="00DA1B85">
              <w:rPr>
                <w:sz w:val="20"/>
                <w:szCs w:val="20"/>
              </w:rPr>
              <w:t xml:space="preserve">Talk about what they have done.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Talk about what others have done.</w:t>
            </w:r>
          </w:p>
        </w:tc>
        <w:tc>
          <w:tcPr>
            <w:tcW w:w="3707" w:type="dxa"/>
          </w:tcPr>
          <w:p w:rsidR="00991257" w:rsidRPr="00DA1B85" w:rsidRDefault="00991257" w:rsidP="007137F7">
            <w:pPr>
              <w:rPr>
                <w:sz w:val="20"/>
                <w:szCs w:val="20"/>
              </w:rPr>
            </w:pPr>
            <w:r w:rsidRPr="00DA1B85">
              <w:rPr>
                <w:sz w:val="20"/>
                <w:szCs w:val="20"/>
              </w:rPr>
              <w:t xml:space="preserve">Watch and describe performances.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Begin to say how they could improve.</w:t>
            </w:r>
          </w:p>
        </w:tc>
        <w:tc>
          <w:tcPr>
            <w:tcW w:w="3708" w:type="dxa"/>
          </w:tcPr>
          <w:p w:rsidR="00991257" w:rsidRPr="00DA1B85" w:rsidRDefault="00991257" w:rsidP="007137F7">
            <w:pPr>
              <w:rPr>
                <w:sz w:val="20"/>
                <w:szCs w:val="20"/>
              </w:rPr>
            </w:pPr>
            <w:r w:rsidRPr="00DA1B85">
              <w:rPr>
                <w:sz w:val="20"/>
                <w:szCs w:val="20"/>
              </w:rPr>
              <w:t xml:space="preserve">Watch and describe performances, and use what they see to improve their own performance. </w:t>
            </w:r>
          </w:p>
          <w:p w:rsidR="00991257" w:rsidRPr="00DA1B85" w:rsidRDefault="00991257" w:rsidP="007137F7">
            <w:pPr>
              <w:rPr>
                <w:sz w:val="20"/>
                <w:szCs w:val="20"/>
              </w:rPr>
            </w:pPr>
          </w:p>
          <w:p w:rsidR="00991257" w:rsidRPr="00DA1B85" w:rsidRDefault="00991257" w:rsidP="007137F7">
            <w:pPr>
              <w:rPr>
                <w:sz w:val="20"/>
                <w:szCs w:val="20"/>
              </w:rPr>
            </w:pPr>
            <w:r w:rsidRPr="00DA1B85">
              <w:rPr>
                <w:sz w:val="20"/>
                <w:szCs w:val="20"/>
              </w:rPr>
              <w:t>Talk about the differences between their work and that of others.</w:t>
            </w:r>
          </w:p>
        </w:tc>
      </w:tr>
    </w:tbl>
    <w:p w:rsidR="00991257" w:rsidRDefault="00991257" w:rsidP="00991257"/>
    <w:p w:rsidR="00DA1B85" w:rsidRDefault="00DA1B85" w:rsidP="00F632EC">
      <w:pPr>
        <w:jc w:val="center"/>
        <w:rPr>
          <w:rFonts w:ascii="CCW Cursive Writing 4" w:hAnsi="CCW Cursive Writing 4"/>
          <w:b/>
          <w:sz w:val="40"/>
          <w:szCs w:val="40"/>
        </w:rPr>
      </w:pPr>
    </w:p>
    <w:p w:rsidR="00F632EC" w:rsidRPr="00E607D2" w:rsidRDefault="00F632EC" w:rsidP="00F632EC">
      <w:pPr>
        <w:jc w:val="center"/>
        <w:rPr>
          <w:rFonts w:ascii="Calibri" w:hAnsi="Calibri" w:cs="Calibri"/>
        </w:rPr>
      </w:pPr>
      <w:r w:rsidRPr="00E607D2">
        <w:rPr>
          <w:rFonts w:ascii="Calibri" w:hAnsi="Calibri" w:cs="Calibri"/>
          <w:b/>
          <w:sz w:val="40"/>
          <w:szCs w:val="40"/>
        </w:rPr>
        <w:lastRenderedPageBreak/>
        <w:t>Athletics Progression Grid</w:t>
      </w:r>
    </w:p>
    <w:tbl>
      <w:tblPr>
        <w:tblStyle w:val="TableGrid"/>
        <w:tblW w:w="0" w:type="auto"/>
        <w:tblLook w:val="04A0" w:firstRow="1" w:lastRow="0" w:firstColumn="1" w:lastColumn="0" w:noHBand="0" w:noVBand="1"/>
      </w:tblPr>
      <w:tblGrid>
        <w:gridCol w:w="6974"/>
        <w:gridCol w:w="6974"/>
      </w:tblGrid>
      <w:tr w:rsidR="00F632EC" w:rsidTr="002D3FF5">
        <w:tc>
          <w:tcPr>
            <w:tcW w:w="6974" w:type="dxa"/>
          </w:tcPr>
          <w:p w:rsidR="00F632EC" w:rsidRPr="00E607D2" w:rsidRDefault="00F632EC" w:rsidP="002D3FF5">
            <w:pPr>
              <w:rPr>
                <w:rFonts w:ascii="Calibri" w:hAnsi="Calibri" w:cs="Calibri"/>
                <w:b/>
                <w:sz w:val="28"/>
                <w:szCs w:val="28"/>
              </w:rPr>
            </w:pPr>
            <w:r w:rsidRPr="00E607D2">
              <w:rPr>
                <w:rFonts w:ascii="Calibri" w:hAnsi="Calibri" w:cs="Calibri"/>
                <w:b/>
                <w:sz w:val="28"/>
                <w:szCs w:val="28"/>
              </w:rPr>
              <w:t xml:space="preserve">Early Years Outcomes </w:t>
            </w:r>
          </w:p>
          <w:p w:rsidR="00F632EC" w:rsidRPr="00F632EC" w:rsidRDefault="00F632EC" w:rsidP="00F632EC">
            <w:pPr>
              <w:rPr>
                <w:rFonts w:cstheme="minorHAnsi"/>
              </w:rPr>
            </w:pPr>
            <w:r w:rsidRPr="00F632EC">
              <w:rPr>
                <w:rFonts w:cstheme="minorHAnsi"/>
              </w:rPr>
              <w:t>The main Early Years Outcomes covered in the Athletics units are:</w:t>
            </w:r>
          </w:p>
          <w:p w:rsidR="00F632EC" w:rsidRPr="00F632EC" w:rsidRDefault="00F632EC" w:rsidP="00F632EC">
            <w:pPr>
              <w:rPr>
                <w:rFonts w:cstheme="minorHAnsi"/>
              </w:rPr>
            </w:pPr>
            <w:r w:rsidRPr="00F632EC">
              <w:rPr>
                <w:rFonts w:cstheme="minorHAnsi"/>
              </w:rPr>
              <w:t>• Shows increasing control over an object in pushing, patting,</w:t>
            </w:r>
          </w:p>
          <w:p w:rsidR="00F632EC" w:rsidRPr="00F632EC" w:rsidRDefault="00F632EC" w:rsidP="00F632EC">
            <w:pPr>
              <w:rPr>
                <w:rFonts w:cstheme="minorHAnsi"/>
              </w:rPr>
            </w:pPr>
            <w:r w:rsidRPr="00F632EC">
              <w:rPr>
                <w:rFonts w:cstheme="minorHAnsi"/>
              </w:rPr>
              <w:t>throwing, catching or kicking it. (PD – M&amp;H 40-60)</w:t>
            </w:r>
          </w:p>
          <w:p w:rsidR="00F632EC" w:rsidRPr="00F632EC" w:rsidRDefault="00F632EC" w:rsidP="00F632EC">
            <w:pPr>
              <w:rPr>
                <w:rFonts w:cstheme="minorHAnsi"/>
              </w:rPr>
            </w:pPr>
            <w:r w:rsidRPr="00F632EC">
              <w:rPr>
                <w:rFonts w:cstheme="minorHAnsi"/>
              </w:rPr>
              <w:t>• Children show good control and co-ordination in large and</w:t>
            </w:r>
          </w:p>
          <w:p w:rsidR="00F632EC" w:rsidRPr="00F632EC" w:rsidRDefault="00F632EC" w:rsidP="00F632EC">
            <w:pPr>
              <w:rPr>
                <w:rFonts w:cstheme="minorHAnsi"/>
              </w:rPr>
            </w:pPr>
            <w:r w:rsidRPr="00F632EC">
              <w:rPr>
                <w:rFonts w:cstheme="minorHAnsi"/>
              </w:rPr>
              <w:t>small movements. (PD – M&amp;H ELG)</w:t>
            </w:r>
          </w:p>
          <w:p w:rsidR="00F632EC" w:rsidRPr="00F632EC" w:rsidRDefault="00F632EC" w:rsidP="00F632EC">
            <w:pPr>
              <w:rPr>
                <w:rFonts w:cstheme="minorHAnsi"/>
              </w:rPr>
            </w:pPr>
            <w:r w:rsidRPr="00F632EC">
              <w:rPr>
                <w:rFonts w:cstheme="minorHAnsi"/>
              </w:rPr>
              <w:t>• Negotiates space successfully when playing racing and</w:t>
            </w:r>
          </w:p>
          <w:p w:rsidR="00F632EC" w:rsidRPr="00F632EC" w:rsidRDefault="00F632EC" w:rsidP="00F632EC">
            <w:pPr>
              <w:rPr>
                <w:rFonts w:cstheme="minorHAnsi"/>
              </w:rPr>
            </w:pPr>
            <w:r w:rsidRPr="00F632EC">
              <w:rPr>
                <w:rFonts w:cstheme="minorHAnsi"/>
              </w:rPr>
              <w:t>chasing games with other children, adjusting speed or</w:t>
            </w:r>
          </w:p>
          <w:p w:rsidR="00F632EC" w:rsidRPr="00F632EC" w:rsidRDefault="00F632EC" w:rsidP="00F632EC">
            <w:pPr>
              <w:rPr>
                <w:rFonts w:cstheme="minorHAnsi"/>
              </w:rPr>
            </w:pPr>
            <w:r w:rsidRPr="00F632EC">
              <w:rPr>
                <w:rFonts w:cstheme="minorHAnsi"/>
              </w:rPr>
              <w:t>changing direction to avoid obstacles. (PD M&amp;H 40-60)</w:t>
            </w:r>
          </w:p>
          <w:p w:rsidR="00F632EC" w:rsidRPr="00F632EC" w:rsidRDefault="00F632EC" w:rsidP="00F632EC">
            <w:pPr>
              <w:rPr>
                <w:rFonts w:cstheme="minorHAnsi"/>
              </w:rPr>
            </w:pPr>
            <w:r w:rsidRPr="00F632EC">
              <w:rPr>
                <w:rFonts w:cstheme="minorHAnsi"/>
              </w:rPr>
              <w:t>• Experiments with different ways of moving. (PD M&amp;H 40-60)</w:t>
            </w:r>
          </w:p>
          <w:p w:rsidR="00F632EC" w:rsidRPr="00F632EC" w:rsidRDefault="00F632EC" w:rsidP="00F632EC">
            <w:pPr>
              <w:rPr>
                <w:rFonts w:cstheme="minorHAnsi"/>
              </w:rPr>
            </w:pPr>
            <w:r w:rsidRPr="00F632EC">
              <w:rPr>
                <w:rFonts w:cstheme="minorHAnsi"/>
              </w:rPr>
              <w:t>• They move confidently in a range of ways, safely negotiating</w:t>
            </w:r>
          </w:p>
          <w:p w:rsidR="00F632EC" w:rsidRPr="00F632EC" w:rsidRDefault="00F632EC" w:rsidP="002D3FF5">
            <w:pPr>
              <w:rPr>
                <w:rFonts w:cstheme="minorHAnsi"/>
              </w:rPr>
            </w:pPr>
            <w:r w:rsidRPr="00F632EC">
              <w:rPr>
                <w:rFonts w:cstheme="minorHAnsi"/>
              </w:rPr>
              <w:t>space. (PD M&amp;H ELG)</w:t>
            </w:r>
          </w:p>
        </w:tc>
        <w:tc>
          <w:tcPr>
            <w:tcW w:w="6974" w:type="dxa"/>
          </w:tcPr>
          <w:p w:rsidR="00F632EC" w:rsidRPr="00E607D2" w:rsidRDefault="00F632EC" w:rsidP="002D3FF5">
            <w:pPr>
              <w:rPr>
                <w:rFonts w:ascii="Calibri" w:hAnsi="Calibri" w:cs="Calibri"/>
                <w:b/>
                <w:sz w:val="28"/>
                <w:szCs w:val="28"/>
              </w:rPr>
            </w:pPr>
            <w:r w:rsidRPr="00E607D2">
              <w:rPr>
                <w:rFonts w:ascii="Calibri" w:hAnsi="Calibri" w:cs="Calibri"/>
                <w:b/>
                <w:sz w:val="28"/>
                <w:szCs w:val="28"/>
              </w:rPr>
              <w:t xml:space="preserve">KS1 National Curriculum Aims </w:t>
            </w:r>
          </w:p>
          <w:p w:rsidR="00F632EC" w:rsidRDefault="00F632EC" w:rsidP="00F632EC">
            <w:r>
              <w:t>Pupils should develop fundamental movement skills, become increasingly</w:t>
            </w:r>
          </w:p>
          <w:p w:rsidR="00F632EC" w:rsidRDefault="00F632EC" w:rsidP="00F632EC">
            <w:r>
              <w:t>competent and confident and access a broad range of opportunities</w:t>
            </w:r>
          </w:p>
          <w:p w:rsidR="00F632EC" w:rsidRDefault="00F632EC" w:rsidP="00F632EC">
            <w:r>
              <w:t>to extend their agility, balance and coordination, individually and with</w:t>
            </w:r>
          </w:p>
          <w:p w:rsidR="00F632EC" w:rsidRDefault="00F632EC" w:rsidP="00F632EC">
            <w:r>
              <w:t>others. They should be able to engage in competitive (both against self</w:t>
            </w:r>
          </w:p>
          <w:p w:rsidR="00F632EC" w:rsidRDefault="00F632EC" w:rsidP="00F632EC">
            <w:r>
              <w:t>and against others) and co-operative physical activities, in a range of</w:t>
            </w:r>
          </w:p>
          <w:p w:rsidR="00F632EC" w:rsidRDefault="00F632EC" w:rsidP="00F632EC">
            <w:r>
              <w:t>increasingly challenging situations. Pupils should be taught to:</w:t>
            </w:r>
          </w:p>
          <w:p w:rsidR="00F632EC" w:rsidRDefault="00F632EC" w:rsidP="00F632EC">
            <w:r>
              <w:t>• master basic movements including running, jumping, throwing and</w:t>
            </w:r>
          </w:p>
          <w:p w:rsidR="00F632EC" w:rsidRDefault="00F632EC" w:rsidP="00F632EC">
            <w:r>
              <w:t>catching, as well as developing balance, agility and co-ordination,</w:t>
            </w:r>
          </w:p>
          <w:p w:rsidR="00F632EC" w:rsidRDefault="00F632EC" w:rsidP="00F632EC">
            <w:r>
              <w:t>and begin to apply these in a range of activities;</w:t>
            </w:r>
          </w:p>
          <w:p w:rsidR="00F632EC" w:rsidRDefault="00F632EC" w:rsidP="00F632EC">
            <w:r>
              <w:t>• participate in team games, developing simple tactics for attacking</w:t>
            </w:r>
          </w:p>
          <w:p w:rsidR="00F632EC" w:rsidRDefault="00F632EC" w:rsidP="00F632EC">
            <w:r>
              <w:t>and defending.</w:t>
            </w:r>
          </w:p>
        </w:tc>
      </w:tr>
    </w:tbl>
    <w:p w:rsidR="0086405C" w:rsidRDefault="0086405C" w:rsidP="00F85C10"/>
    <w:tbl>
      <w:tblPr>
        <w:tblStyle w:val="TableGrid"/>
        <w:tblW w:w="0" w:type="auto"/>
        <w:tblInd w:w="-289" w:type="dxa"/>
        <w:tblLook w:val="04A0" w:firstRow="1" w:lastRow="0" w:firstColumn="1" w:lastColumn="0" w:noHBand="0" w:noVBand="1"/>
      </w:tblPr>
      <w:tblGrid>
        <w:gridCol w:w="3137"/>
        <w:gridCol w:w="3685"/>
        <w:gridCol w:w="3707"/>
        <w:gridCol w:w="3708"/>
      </w:tblGrid>
      <w:tr w:rsidR="00F632EC" w:rsidRPr="00C50E6E" w:rsidTr="002D3FF5">
        <w:tc>
          <w:tcPr>
            <w:tcW w:w="3137" w:type="dxa"/>
          </w:tcPr>
          <w:p w:rsidR="00F632EC" w:rsidRDefault="00F632EC" w:rsidP="002D3FF5"/>
        </w:tc>
        <w:tc>
          <w:tcPr>
            <w:tcW w:w="3685" w:type="dxa"/>
          </w:tcPr>
          <w:p w:rsidR="00F632EC" w:rsidRPr="00E607D2" w:rsidRDefault="00F632EC" w:rsidP="002D3FF5">
            <w:pPr>
              <w:jc w:val="center"/>
              <w:rPr>
                <w:rFonts w:ascii="Calibri" w:hAnsi="Calibri" w:cs="Calibri"/>
                <w:b/>
                <w:sz w:val="28"/>
                <w:szCs w:val="28"/>
              </w:rPr>
            </w:pPr>
            <w:r w:rsidRPr="00E607D2">
              <w:rPr>
                <w:rFonts w:ascii="Calibri" w:hAnsi="Calibri" w:cs="Calibri"/>
                <w:b/>
                <w:sz w:val="28"/>
                <w:szCs w:val="28"/>
              </w:rPr>
              <w:t>EYFS</w:t>
            </w:r>
          </w:p>
        </w:tc>
        <w:tc>
          <w:tcPr>
            <w:tcW w:w="3707" w:type="dxa"/>
          </w:tcPr>
          <w:p w:rsidR="00F632EC" w:rsidRPr="00E607D2" w:rsidRDefault="00F632EC" w:rsidP="002D3FF5">
            <w:pPr>
              <w:jc w:val="center"/>
              <w:rPr>
                <w:rFonts w:ascii="Calibri" w:hAnsi="Calibri" w:cs="Calibri"/>
                <w:b/>
                <w:sz w:val="28"/>
                <w:szCs w:val="28"/>
              </w:rPr>
            </w:pPr>
            <w:r w:rsidRPr="00E607D2">
              <w:rPr>
                <w:rFonts w:ascii="Calibri" w:hAnsi="Calibri" w:cs="Calibri"/>
                <w:b/>
                <w:sz w:val="28"/>
                <w:szCs w:val="28"/>
              </w:rPr>
              <w:t>Year 1</w:t>
            </w:r>
          </w:p>
        </w:tc>
        <w:tc>
          <w:tcPr>
            <w:tcW w:w="3708" w:type="dxa"/>
          </w:tcPr>
          <w:p w:rsidR="00F632EC" w:rsidRPr="00E607D2" w:rsidRDefault="00F632EC" w:rsidP="002D3FF5">
            <w:pPr>
              <w:jc w:val="center"/>
              <w:rPr>
                <w:rFonts w:ascii="Calibri" w:hAnsi="Calibri" w:cs="Calibri"/>
                <w:b/>
                <w:sz w:val="28"/>
                <w:szCs w:val="28"/>
              </w:rPr>
            </w:pPr>
            <w:r w:rsidRPr="00E607D2">
              <w:rPr>
                <w:rFonts w:ascii="Calibri" w:hAnsi="Calibri" w:cs="Calibri"/>
                <w:b/>
                <w:sz w:val="28"/>
                <w:szCs w:val="28"/>
              </w:rPr>
              <w:t>Year 2</w:t>
            </w:r>
          </w:p>
        </w:tc>
      </w:tr>
      <w:tr w:rsidR="00F632EC" w:rsidTr="002D3FF5">
        <w:tc>
          <w:tcPr>
            <w:tcW w:w="3137" w:type="dxa"/>
          </w:tcPr>
          <w:p w:rsidR="00F632EC" w:rsidRPr="00E607D2" w:rsidRDefault="00F632EC" w:rsidP="002D3FF5">
            <w:pPr>
              <w:rPr>
                <w:rFonts w:ascii="Calibri" w:hAnsi="Calibri" w:cs="Calibri"/>
                <w:b/>
              </w:rPr>
            </w:pPr>
            <w:r w:rsidRPr="00E607D2">
              <w:rPr>
                <w:rFonts w:ascii="Calibri" w:hAnsi="Calibri" w:cs="Calibri"/>
                <w:b/>
              </w:rPr>
              <w:t>Health and Fitness</w:t>
            </w:r>
          </w:p>
        </w:tc>
        <w:tc>
          <w:tcPr>
            <w:tcW w:w="3685" w:type="dxa"/>
          </w:tcPr>
          <w:p w:rsidR="00F632EC" w:rsidRPr="00DA1B85" w:rsidRDefault="00F632EC" w:rsidP="00F632EC">
            <w:pPr>
              <w:pStyle w:val="Pa5"/>
              <w:spacing w:after="16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Describe how the body feels when still and when exercising. </w:t>
            </w:r>
          </w:p>
          <w:p w:rsidR="00F632EC" w:rsidRPr="00DA1B85" w:rsidRDefault="00F632EC" w:rsidP="002D3FF5">
            <w:pPr>
              <w:rPr>
                <w:rFonts w:cstheme="minorHAnsi"/>
                <w:sz w:val="20"/>
                <w:szCs w:val="20"/>
              </w:rPr>
            </w:pPr>
          </w:p>
        </w:tc>
        <w:tc>
          <w:tcPr>
            <w:tcW w:w="3707"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Describe how the body feels before, during and after exercise. </w:t>
            </w:r>
          </w:p>
          <w:p w:rsidR="00F632EC" w:rsidRPr="00DA1B85" w:rsidRDefault="00F632EC" w:rsidP="00F632EC">
            <w:pPr>
              <w:rPr>
                <w:rFonts w:cstheme="minorHAnsi"/>
                <w:sz w:val="20"/>
                <w:szCs w:val="20"/>
              </w:rPr>
            </w:pPr>
            <w:r w:rsidRPr="00DA1B85">
              <w:rPr>
                <w:rFonts w:cstheme="minorHAnsi"/>
                <w:color w:val="000000"/>
                <w:sz w:val="20"/>
                <w:szCs w:val="20"/>
              </w:rPr>
              <w:t xml:space="preserve">Carry and place equipment safely. </w:t>
            </w:r>
          </w:p>
        </w:tc>
        <w:tc>
          <w:tcPr>
            <w:tcW w:w="3708"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Recognise and describe how the body feels during and after different physical activities. </w:t>
            </w:r>
          </w:p>
          <w:p w:rsidR="00F632EC" w:rsidRPr="00DA1B85" w:rsidRDefault="00F632EC" w:rsidP="00F632EC">
            <w:pPr>
              <w:rPr>
                <w:rFonts w:cstheme="minorHAnsi"/>
                <w:sz w:val="20"/>
                <w:szCs w:val="20"/>
              </w:rPr>
            </w:pPr>
            <w:r w:rsidRPr="00DA1B85">
              <w:rPr>
                <w:rFonts w:cstheme="minorHAnsi"/>
                <w:color w:val="000000"/>
                <w:sz w:val="20"/>
                <w:szCs w:val="20"/>
              </w:rPr>
              <w:t xml:space="preserve">Explain what they need to stay healthy. </w:t>
            </w:r>
          </w:p>
        </w:tc>
      </w:tr>
      <w:tr w:rsidR="00F632EC" w:rsidTr="002D3FF5">
        <w:tc>
          <w:tcPr>
            <w:tcW w:w="3137" w:type="dxa"/>
          </w:tcPr>
          <w:p w:rsidR="00F632EC" w:rsidRPr="00E607D2" w:rsidRDefault="00F632EC" w:rsidP="00F632EC">
            <w:pPr>
              <w:rPr>
                <w:rFonts w:ascii="Calibri" w:hAnsi="Calibri" w:cs="Calibri"/>
                <w:b/>
              </w:rPr>
            </w:pPr>
            <w:r w:rsidRPr="00E607D2">
              <w:rPr>
                <w:rFonts w:ascii="Calibri" w:hAnsi="Calibri" w:cs="Calibri"/>
                <w:b/>
              </w:rPr>
              <w:t>Running</w:t>
            </w:r>
          </w:p>
        </w:tc>
        <w:tc>
          <w:tcPr>
            <w:tcW w:w="3685"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Run in different ways for a variety of purposes. </w:t>
            </w:r>
          </w:p>
          <w:p w:rsidR="00F632EC" w:rsidRPr="00DA1B85" w:rsidRDefault="00F632EC" w:rsidP="00F632EC">
            <w:pPr>
              <w:rPr>
                <w:rFonts w:cstheme="minorHAnsi"/>
                <w:sz w:val="20"/>
                <w:szCs w:val="20"/>
              </w:rPr>
            </w:pPr>
          </w:p>
        </w:tc>
        <w:tc>
          <w:tcPr>
            <w:tcW w:w="3707"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Vary their pace and speed when running.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Run with a basic technique over different distances.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Show good posture and balance.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Jog in a straight line.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Change direction when jogging.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Sprint in a straight line.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Change direction when sprinting.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lastRenderedPageBreak/>
              <w:t xml:space="preserve">Maintain control as they change direction when jogging or sprinting. </w:t>
            </w:r>
          </w:p>
        </w:tc>
        <w:tc>
          <w:tcPr>
            <w:tcW w:w="3708"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lastRenderedPageBreak/>
              <w:t xml:space="preserve">Run at different paces, describing the different paces.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Use a variety of different stride lengths.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Travel at different speeds.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Begin to select the most suitable pace and speed for distance.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Complete an obstacle course.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lastRenderedPageBreak/>
              <w:t xml:space="preserve">Vary the speed and direction in which they are travelling.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Run with basic techniques following a curved line.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Be able to maintain and control a run over different distances. </w:t>
            </w:r>
          </w:p>
        </w:tc>
      </w:tr>
      <w:tr w:rsidR="00F632EC" w:rsidTr="002D3FF5">
        <w:tc>
          <w:tcPr>
            <w:tcW w:w="3137" w:type="dxa"/>
          </w:tcPr>
          <w:p w:rsidR="00F632EC" w:rsidRPr="00E607D2" w:rsidRDefault="00F632EC" w:rsidP="00F632EC">
            <w:pPr>
              <w:rPr>
                <w:rFonts w:ascii="Calibri" w:hAnsi="Calibri" w:cs="Calibri"/>
                <w:b/>
              </w:rPr>
            </w:pPr>
            <w:r w:rsidRPr="00E607D2">
              <w:rPr>
                <w:rFonts w:ascii="Calibri" w:hAnsi="Calibri" w:cs="Calibri"/>
                <w:b/>
              </w:rPr>
              <w:lastRenderedPageBreak/>
              <w:t>Jumping</w:t>
            </w:r>
          </w:p>
        </w:tc>
        <w:tc>
          <w:tcPr>
            <w:tcW w:w="3685"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Jump in a range of ways, landing safely. </w:t>
            </w:r>
          </w:p>
        </w:tc>
        <w:tc>
          <w:tcPr>
            <w:tcW w:w="3707"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Perform different types of jumps: for example, two feet to two feet, two feet to one foot, one foot to same foot or one foot to opposite foot.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Perform a short jumping sequence.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Jump as high as possible.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Jump as far as possible.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Land safely and with control.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Work with a partner to develop the control of their jumps. </w:t>
            </w:r>
          </w:p>
        </w:tc>
        <w:tc>
          <w:tcPr>
            <w:tcW w:w="3708"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Perform and compare different types of jumps: for example, two feet to two feet, two feet to one foot, one foot to same foot or one foot to opposite foot.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Combine different jumps together with some fluency and control.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Jump for distance from a standing position with accuracy and control.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Investigate the best jumps to cover different distances.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Choose the most appropriate jumps to cover different distances.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Know that the leg muscles are used when performing a jumping action. </w:t>
            </w:r>
          </w:p>
        </w:tc>
      </w:tr>
      <w:tr w:rsidR="00F632EC" w:rsidTr="002D3FF5">
        <w:tc>
          <w:tcPr>
            <w:tcW w:w="3137" w:type="dxa"/>
          </w:tcPr>
          <w:p w:rsidR="00F632EC" w:rsidRPr="00E607D2" w:rsidRDefault="00F632EC" w:rsidP="00F632EC">
            <w:pPr>
              <w:rPr>
                <w:rFonts w:ascii="Calibri" w:hAnsi="Calibri" w:cs="Calibri"/>
                <w:b/>
              </w:rPr>
            </w:pPr>
            <w:r w:rsidRPr="00E607D2">
              <w:rPr>
                <w:rFonts w:ascii="Calibri" w:hAnsi="Calibri" w:cs="Calibri"/>
                <w:b/>
              </w:rPr>
              <w:t>Throwing</w:t>
            </w:r>
          </w:p>
        </w:tc>
        <w:tc>
          <w:tcPr>
            <w:tcW w:w="3685"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Roll equipment in different ways.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Throw underarm.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Throw an object at a target. </w:t>
            </w:r>
          </w:p>
        </w:tc>
        <w:tc>
          <w:tcPr>
            <w:tcW w:w="3707"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Throw underarm and overarm.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Throw a ball towards a target with increasing accuracy.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Improve the distance they can throw by using more power. </w:t>
            </w:r>
          </w:p>
        </w:tc>
        <w:tc>
          <w:tcPr>
            <w:tcW w:w="3708"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Throw different types of equipment in different ways, for accuracy and distance.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Throw with accuracy at targets of different heights.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Investigate ways to alter their throwing technique to achieve greater distance. </w:t>
            </w:r>
          </w:p>
        </w:tc>
      </w:tr>
      <w:tr w:rsidR="00F632EC" w:rsidTr="002D3FF5">
        <w:tc>
          <w:tcPr>
            <w:tcW w:w="3137" w:type="dxa"/>
          </w:tcPr>
          <w:p w:rsidR="00F632EC" w:rsidRPr="00E607D2" w:rsidRDefault="00F632EC" w:rsidP="00F632EC">
            <w:pPr>
              <w:rPr>
                <w:rFonts w:ascii="Calibri" w:hAnsi="Calibri" w:cs="Calibri"/>
                <w:b/>
              </w:rPr>
            </w:pPr>
            <w:r w:rsidRPr="00E607D2">
              <w:rPr>
                <w:rFonts w:ascii="Calibri" w:hAnsi="Calibri" w:cs="Calibri"/>
                <w:b/>
              </w:rPr>
              <w:t>Compete/Perform</w:t>
            </w:r>
          </w:p>
        </w:tc>
        <w:tc>
          <w:tcPr>
            <w:tcW w:w="3685"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Control their body when performing a sequence of movements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Participate in simple games </w:t>
            </w:r>
          </w:p>
        </w:tc>
        <w:tc>
          <w:tcPr>
            <w:tcW w:w="3707"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Begin to perform learnt skills with some control.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Engage in competitive activities and team games. </w:t>
            </w:r>
          </w:p>
        </w:tc>
        <w:tc>
          <w:tcPr>
            <w:tcW w:w="3708" w:type="dxa"/>
          </w:tcPr>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Perform learnt skills with increasing control. </w:t>
            </w:r>
          </w:p>
          <w:p w:rsidR="00F632EC" w:rsidRPr="00DA1B85" w:rsidRDefault="00F632EC" w:rsidP="00F632EC">
            <w:pPr>
              <w:pStyle w:val="Pa6"/>
              <w:spacing w:after="10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Compete against self and others. </w:t>
            </w:r>
          </w:p>
        </w:tc>
      </w:tr>
      <w:tr w:rsidR="00F632EC" w:rsidTr="002D3FF5">
        <w:tc>
          <w:tcPr>
            <w:tcW w:w="3137" w:type="dxa"/>
          </w:tcPr>
          <w:p w:rsidR="00F632EC" w:rsidRPr="00E607D2" w:rsidRDefault="00F632EC" w:rsidP="00F632EC">
            <w:pPr>
              <w:rPr>
                <w:rFonts w:ascii="Calibri" w:hAnsi="Calibri" w:cs="Calibri"/>
                <w:b/>
              </w:rPr>
            </w:pPr>
            <w:r w:rsidRPr="00E607D2">
              <w:rPr>
                <w:rFonts w:ascii="Calibri" w:hAnsi="Calibri" w:cs="Calibri"/>
                <w:b/>
              </w:rPr>
              <w:lastRenderedPageBreak/>
              <w:t>Evaluate</w:t>
            </w:r>
          </w:p>
        </w:tc>
        <w:tc>
          <w:tcPr>
            <w:tcW w:w="3685" w:type="dxa"/>
          </w:tcPr>
          <w:p w:rsidR="00F632EC" w:rsidRPr="00DA1B85" w:rsidRDefault="00F632EC" w:rsidP="00F632EC">
            <w:pPr>
              <w:pStyle w:val="Pa5"/>
              <w:spacing w:after="16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Talk about what they have done. </w:t>
            </w:r>
          </w:p>
          <w:p w:rsidR="00F632EC" w:rsidRPr="00DA1B85" w:rsidRDefault="00F632EC" w:rsidP="00F632EC">
            <w:pPr>
              <w:pStyle w:val="Pa5"/>
              <w:spacing w:after="16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Talk about what others have done. </w:t>
            </w:r>
          </w:p>
        </w:tc>
        <w:tc>
          <w:tcPr>
            <w:tcW w:w="3707" w:type="dxa"/>
          </w:tcPr>
          <w:p w:rsidR="00F632EC" w:rsidRPr="00DA1B85" w:rsidRDefault="00F632EC" w:rsidP="00F632EC">
            <w:pPr>
              <w:pStyle w:val="Pa5"/>
              <w:spacing w:after="16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Watch and describe performances. </w:t>
            </w:r>
          </w:p>
          <w:p w:rsidR="00F632EC" w:rsidRPr="00DA1B85" w:rsidRDefault="00F632EC" w:rsidP="00F632EC">
            <w:pPr>
              <w:pStyle w:val="Pa5"/>
              <w:spacing w:after="16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Begin to say how they could improve. </w:t>
            </w:r>
          </w:p>
        </w:tc>
        <w:tc>
          <w:tcPr>
            <w:tcW w:w="3708" w:type="dxa"/>
          </w:tcPr>
          <w:p w:rsidR="00F632EC" w:rsidRPr="00DA1B85" w:rsidRDefault="00F632EC" w:rsidP="00F632EC">
            <w:pPr>
              <w:pStyle w:val="Pa5"/>
              <w:spacing w:after="16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Watch and describe performances, and use what they see to improve their own performance. </w:t>
            </w:r>
          </w:p>
          <w:p w:rsidR="00F632EC" w:rsidRPr="00DA1B85" w:rsidRDefault="00F632EC" w:rsidP="00F632EC">
            <w:pPr>
              <w:pStyle w:val="Pa5"/>
              <w:spacing w:after="160"/>
              <w:rPr>
                <w:rFonts w:asciiTheme="minorHAnsi" w:hAnsiTheme="minorHAnsi" w:cstheme="minorHAnsi"/>
                <w:color w:val="000000"/>
                <w:sz w:val="20"/>
                <w:szCs w:val="20"/>
              </w:rPr>
            </w:pPr>
            <w:r w:rsidRPr="00DA1B85">
              <w:rPr>
                <w:rFonts w:asciiTheme="minorHAnsi" w:hAnsiTheme="minorHAnsi" w:cstheme="minorHAnsi"/>
                <w:color w:val="000000"/>
                <w:sz w:val="20"/>
                <w:szCs w:val="20"/>
              </w:rPr>
              <w:t xml:space="preserve">Talk about the differences between their work and that of others. </w:t>
            </w:r>
          </w:p>
        </w:tc>
      </w:tr>
    </w:tbl>
    <w:p w:rsidR="00F632EC" w:rsidRDefault="00F632EC" w:rsidP="00F85C10"/>
    <w:p w:rsidR="00F632EC" w:rsidRDefault="00F632EC" w:rsidP="00F85C10"/>
    <w:p w:rsidR="00F632EC" w:rsidRDefault="00F632EC" w:rsidP="00F85C10"/>
    <w:p w:rsidR="00F632EC" w:rsidRDefault="00F632EC" w:rsidP="00F85C10"/>
    <w:p w:rsidR="00F632EC" w:rsidRDefault="00F632EC" w:rsidP="00F85C10"/>
    <w:p w:rsidR="00F632EC" w:rsidRDefault="00F632EC" w:rsidP="00F85C10"/>
    <w:p w:rsidR="00F632EC" w:rsidRDefault="00F632EC" w:rsidP="00F85C10"/>
    <w:p w:rsidR="00DA1B85" w:rsidRDefault="00DA1B85" w:rsidP="00F85C10"/>
    <w:p w:rsidR="00DA1B85" w:rsidRDefault="00DA1B85" w:rsidP="00F85C10"/>
    <w:p w:rsidR="00DA1B85" w:rsidRDefault="00DA1B85" w:rsidP="00F85C10"/>
    <w:p w:rsidR="00DA1B85" w:rsidRDefault="00DA1B85" w:rsidP="00F85C10"/>
    <w:p w:rsidR="00DA1B85" w:rsidRDefault="00DA1B85" w:rsidP="00F85C10"/>
    <w:p w:rsidR="00F632EC" w:rsidRDefault="00F632EC" w:rsidP="00F85C10"/>
    <w:p w:rsidR="00F632EC" w:rsidRDefault="00F632EC" w:rsidP="00F85C10"/>
    <w:p w:rsidR="00F632EC" w:rsidRDefault="00F632EC" w:rsidP="00F85C10"/>
    <w:p w:rsidR="00DA1B85" w:rsidRDefault="00DA1B85" w:rsidP="00F632EC">
      <w:pPr>
        <w:jc w:val="center"/>
      </w:pPr>
    </w:p>
    <w:p w:rsidR="00F632EC" w:rsidRPr="00E607D2" w:rsidRDefault="00F632EC" w:rsidP="00F632EC">
      <w:pPr>
        <w:jc w:val="center"/>
        <w:rPr>
          <w:rFonts w:ascii="Calibri" w:hAnsi="Calibri" w:cs="Calibri"/>
        </w:rPr>
      </w:pPr>
      <w:r w:rsidRPr="00E607D2">
        <w:rPr>
          <w:rFonts w:ascii="Calibri" w:hAnsi="Calibri" w:cs="Calibri"/>
          <w:b/>
          <w:sz w:val="40"/>
          <w:szCs w:val="40"/>
        </w:rPr>
        <w:lastRenderedPageBreak/>
        <w:t>Dance Progression Grid</w:t>
      </w:r>
    </w:p>
    <w:tbl>
      <w:tblPr>
        <w:tblStyle w:val="TableGrid"/>
        <w:tblW w:w="0" w:type="auto"/>
        <w:tblLook w:val="04A0" w:firstRow="1" w:lastRow="0" w:firstColumn="1" w:lastColumn="0" w:noHBand="0" w:noVBand="1"/>
      </w:tblPr>
      <w:tblGrid>
        <w:gridCol w:w="8359"/>
        <w:gridCol w:w="5589"/>
      </w:tblGrid>
      <w:tr w:rsidR="00F632EC" w:rsidTr="002A55DA">
        <w:trPr>
          <w:trHeight w:val="725"/>
        </w:trPr>
        <w:tc>
          <w:tcPr>
            <w:tcW w:w="8359" w:type="dxa"/>
          </w:tcPr>
          <w:p w:rsidR="00F632EC" w:rsidRPr="00E607D2" w:rsidRDefault="00F632EC" w:rsidP="002D3FF5">
            <w:pPr>
              <w:rPr>
                <w:rFonts w:ascii="Calibri" w:hAnsi="Calibri" w:cs="Calibri"/>
                <w:b/>
                <w:sz w:val="28"/>
                <w:szCs w:val="28"/>
              </w:rPr>
            </w:pPr>
            <w:r w:rsidRPr="00E607D2">
              <w:rPr>
                <w:rFonts w:ascii="Calibri" w:hAnsi="Calibri" w:cs="Calibri"/>
                <w:b/>
                <w:sz w:val="28"/>
                <w:szCs w:val="28"/>
              </w:rPr>
              <w:t xml:space="preserve">Early Years Outcomes </w:t>
            </w:r>
          </w:p>
          <w:p w:rsidR="00F632EC" w:rsidRPr="00F632EC" w:rsidRDefault="00F632EC" w:rsidP="00F632EC">
            <w:pPr>
              <w:rPr>
                <w:rFonts w:cstheme="minorHAnsi"/>
              </w:rPr>
            </w:pPr>
            <w:r w:rsidRPr="00F632EC">
              <w:rPr>
                <w:rFonts w:cstheme="minorHAnsi"/>
              </w:rPr>
              <w:t>The main Early Years Outcomes covered in the Dance units are:</w:t>
            </w:r>
          </w:p>
          <w:p w:rsidR="00F632EC" w:rsidRPr="00F632EC" w:rsidRDefault="00F632EC" w:rsidP="00F632EC">
            <w:pPr>
              <w:rPr>
                <w:rFonts w:cstheme="minorHAnsi"/>
              </w:rPr>
            </w:pPr>
            <w:r w:rsidRPr="00F632EC">
              <w:rPr>
                <w:rFonts w:cstheme="minorHAnsi"/>
              </w:rPr>
              <w:t>• Moves freely and with pleasure and confidence in a range of ways, such as slithering, shuffling, rolling, crawling, walking,</w:t>
            </w:r>
          </w:p>
          <w:p w:rsidR="00F632EC" w:rsidRPr="00F632EC" w:rsidRDefault="00F632EC" w:rsidP="00F632EC">
            <w:pPr>
              <w:rPr>
                <w:rFonts w:cstheme="minorHAnsi"/>
              </w:rPr>
            </w:pPr>
            <w:r w:rsidRPr="00F632EC">
              <w:rPr>
                <w:rFonts w:cstheme="minorHAnsi"/>
              </w:rPr>
              <w:t>running, jumping, skipping, sliding and hopping. (PD – M&amp;H 30-50)</w:t>
            </w:r>
          </w:p>
          <w:p w:rsidR="00F632EC" w:rsidRPr="00F632EC" w:rsidRDefault="00F632EC" w:rsidP="00F632EC">
            <w:pPr>
              <w:rPr>
                <w:rFonts w:cstheme="minorHAnsi"/>
              </w:rPr>
            </w:pPr>
            <w:r w:rsidRPr="00F632EC">
              <w:rPr>
                <w:rFonts w:cstheme="minorHAnsi"/>
              </w:rPr>
              <w:t>• Experiments with different ways of moving. (PD – M&amp;H 40-60)</w:t>
            </w:r>
          </w:p>
          <w:p w:rsidR="00F632EC" w:rsidRPr="00F632EC" w:rsidRDefault="00F632EC" w:rsidP="00F632EC">
            <w:pPr>
              <w:rPr>
                <w:rFonts w:cstheme="minorHAnsi"/>
              </w:rPr>
            </w:pPr>
            <w:r w:rsidRPr="00F632EC">
              <w:rPr>
                <w:rFonts w:cstheme="minorHAnsi"/>
              </w:rPr>
              <w:t>• Children show good control and coordination in large and small movements. They move confidently in a range of ways, safely</w:t>
            </w:r>
          </w:p>
          <w:p w:rsidR="00F632EC" w:rsidRPr="00F632EC" w:rsidRDefault="00F632EC" w:rsidP="00F632EC">
            <w:pPr>
              <w:rPr>
                <w:rFonts w:cstheme="minorHAnsi"/>
              </w:rPr>
            </w:pPr>
            <w:r w:rsidRPr="00F632EC">
              <w:rPr>
                <w:rFonts w:cstheme="minorHAnsi"/>
              </w:rPr>
              <w:t>negotiating space. (PD – M&amp;H ELG)</w:t>
            </w:r>
          </w:p>
          <w:p w:rsidR="00F632EC" w:rsidRPr="00F632EC" w:rsidRDefault="00F632EC" w:rsidP="00F632EC">
            <w:pPr>
              <w:rPr>
                <w:rFonts w:cstheme="minorHAnsi"/>
              </w:rPr>
            </w:pPr>
            <w:r w:rsidRPr="00F632EC">
              <w:rPr>
                <w:rFonts w:cstheme="minorHAnsi"/>
              </w:rPr>
              <w:t>• Enjoys joining in with dancing and ring games. (EAD – M &amp; M 30-50)</w:t>
            </w:r>
          </w:p>
          <w:p w:rsidR="00F632EC" w:rsidRPr="00F632EC" w:rsidRDefault="00F632EC" w:rsidP="00F632EC">
            <w:pPr>
              <w:rPr>
                <w:rFonts w:cstheme="minorHAnsi"/>
              </w:rPr>
            </w:pPr>
            <w:r w:rsidRPr="00F632EC">
              <w:rPr>
                <w:rFonts w:cstheme="minorHAnsi"/>
              </w:rPr>
              <w:t>• Beginning to move rhythmically. (EAD – M &amp; M 30-50)</w:t>
            </w:r>
          </w:p>
          <w:p w:rsidR="00F632EC" w:rsidRPr="00F632EC" w:rsidRDefault="00F632EC" w:rsidP="00F632EC">
            <w:pPr>
              <w:rPr>
                <w:rFonts w:cstheme="minorHAnsi"/>
              </w:rPr>
            </w:pPr>
            <w:r w:rsidRPr="00F632EC">
              <w:rPr>
                <w:rFonts w:cstheme="minorHAnsi"/>
              </w:rPr>
              <w:t>• Imitates movement in response to music. (EAD – M &amp; M 30-50)</w:t>
            </w:r>
          </w:p>
          <w:p w:rsidR="00F632EC" w:rsidRPr="00F632EC" w:rsidRDefault="00F632EC" w:rsidP="00F632EC">
            <w:pPr>
              <w:rPr>
                <w:rFonts w:cstheme="minorHAnsi"/>
              </w:rPr>
            </w:pPr>
            <w:r w:rsidRPr="00F632EC">
              <w:rPr>
                <w:rFonts w:cstheme="minorHAnsi"/>
              </w:rPr>
              <w:t>• Begins to build a repertoire of songs and dances. (EAD – M &amp; M 40-60)</w:t>
            </w:r>
          </w:p>
          <w:p w:rsidR="00F632EC" w:rsidRPr="00F632EC" w:rsidRDefault="00F632EC" w:rsidP="00F632EC">
            <w:pPr>
              <w:rPr>
                <w:rFonts w:cstheme="minorHAnsi"/>
              </w:rPr>
            </w:pPr>
            <w:r w:rsidRPr="00F632EC">
              <w:rPr>
                <w:rFonts w:cstheme="minorHAnsi"/>
              </w:rPr>
              <w:t>• Children sing songs, make music and dance, and experiment with ways of changing them. (EAD – M &amp; M ELG)</w:t>
            </w:r>
          </w:p>
          <w:p w:rsidR="00F632EC" w:rsidRPr="00F632EC" w:rsidRDefault="00F632EC" w:rsidP="00F632EC">
            <w:pPr>
              <w:rPr>
                <w:rFonts w:cstheme="minorHAnsi"/>
              </w:rPr>
            </w:pPr>
            <w:r w:rsidRPr="00F632EC">
              <w:rPr>
                <w:rFonts w:cstheme="minorHAnsi"/>
              </w:rPr>
              <w:t>• Developing preferences for forms of expression. (EAD – BI 30-50)</w:t>
            </w:r>
          </w:p>
          <w:p w:rsidR="00F632EC" w:rsidRPr="00F632EC" w:rsidRDefault="00F632EC" w:rsidP="00F632EC">
            <w:pPr>
              <w:rPr>
                <w:rFonts w:cstheme="minorHAnsi"/>
              </w:rPr>
            </w:pPr>
            <w:r w:rsidRPr="00F632EC">
              <w:rPr>
                <w:rFonts w:cstheme="minorHAnsi"/>
              </w:rPr>
              <w:t>• Uses movement to express feelings. (EAD – BI 30-50)</w:t>
            </w:r>
          </w:p>
          <w:p w:rsidR="00F632EC" w:rsidRPr="00F632EC" w:rsidRDefault="00F632EC" w:rsidP="00F632EC">
            <w:pPr>
              <w:rPr>
                <w:rFonts w:cstheme="minorHAnsi"/>
              </w:rPr>
            </w:pPr>
            <w:r w:rsidRPr="00F632EC">
              <w:rPr>
                <w:rFonts w:cstheme="minorHAnsi"/>
              </w:rPr>
              <w:t>• Creates movement in response to music. (EAD – BI 30-50)</w:t>
            </w:r>
          </w:p>
          <w:p w:rsidR="00F632EC" w:rsidRPr="00F632EC" w:rsidRDefault="00F632EC" w:rsidP="00F632EC">
            <w:pPr>
              <w:rPr>
                <w:rFonts w:cstheme="minorHAnsi"/>
              </w:rPr>
            </w:pPr>
            <w:r w:rsidRPr="00F632EC">
              <w:rPr>
                <w:rFonts w:cstheme="minorHAnsi"/>
              </w:rPr>
              <w:t>• Captures experiences and responses with a range of media, such as dance. (EAD – BI 30-50)</w:t>
            </w:r>
          </w:p>
          <w:p w:rsidR="00F632EC" w:rsidRPr="00F632EC" w:rsidRDefault="00F632EC" w:rsidP="00F632EC">
            <w:pPr>
              <w:rPr>
                <w:rFonts w:cstheme="minorHAnsi"/>
              </w:rPr>
            </w:pPr>
            <w:r w:rsidRPr="00F632EC">
              <w:rPr>
                <w:rFonts w:cstheme="minorHAnsi"/>
              </w:rPr>
              <w:t>• Initiates new combinations of movement and gesture in order to express and respond to feelings, ideas and experiences. (EAD – BI 40-60)</w:t>
            </w:r>
          </w:p>
          <w:p w:rsidR="00F632EC" w:rsidRPr="00F632EC" w:rsidRDefault="00F632EC" w:rsidP="00F632EC">
            <w:pPr>
              <w:rPr>
                <w:rFonts w:cstheme="minorHAnsi"/>
              </w:rPr>
            </w:pPr>
            <w:r w:rsidRPr="00F632EC">
              <w:rPr>
                <w:rFonts w:cstheme="minorHAnsi"/>
              </w:rPr>
              <w:t>• Children represent their own ideas, thoughts and feelings through dance. (EAD – BI ELG)</w:t>
            </w:r>
          </w:p>
        </w:tc>
        <w:tc>
          <w:tcPr>
            <w:tcW w:w="5589" w:type="dxa"/>
          </w:tcPr>
          <w:p w:rsidR="00F632EC" w:rsidRPr="00E607D2" w:rsidRDefault="00F632EC" w:rsidP="002D3FF5">
            <w:pPr>
              <w:rPr>
                <w:rFonts w:ascii="Calibri" w:hAnsi="Calibri" w:cs="Calibri"/>
                <w:b/>
                <w:sz w:val="28"/>
                <w:szCs w:val="28"/>
              </w:rPr>
            </w:pPr>
            <w:r w:rsidRPr="00E607D2">
              <w:rPr>
                <w:rFonts w:ascii="Calibri" w:hAnsi="Calibri" w:cs="Calibri"/>
                <w:b/>
                <w:sz w:val="28"/>
                <w:szCs w:val="28"/>
              </w:rPr>
              <w:t xml:space="preserve">KS1 National Curriculum Aims </w:t>
            </w:r>
          </w:p>
          <w:p w:rsidR="002A55DA" w:rsidRPr="002A55DA" w:rsidRDefault="002A55DA" w:rsidP="002A55DA">
            <w:r w:rsidRPr="002A55DA">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2A55DA" w:rsidRPr="002A55DA" w:rsidRDefault="002A55DA" w:rsidP="002A55DA">
            <w:r w:rsidRPr="002A55DA">
              <w:t xml:space="preserve">Pupils should be taught to: </w:t>
            </w:r>
          </w:p>
          <w:p w:rsidR="002A55DA" w:rsidRPr="002A55DA" w:rsidRDefault="002A55DA" w:rsidP="002A55DA">
            <w:r w:rsidRPr="00F632EC">
              <w:rPr>
                <w:rFonts w:cstheme="minorHAnsi"/>
              </w:rPr>
              <w:t>•</w:t>
            </w:r>
            <w:r>
              <w:rPr>
                <w:rFonts w:cstheme="minorHAnsi"/>
              </w:rPr>
              <w:t xml:space="preserve"> </w:t>
            </w:r>
            <w:r w:rsidRPr="002A55DA">
              <w:t xml:space="preserve">master basic movements including running, jumping, throwing and catching, as well as developing balance, agility and coordination, and begin to apply these in a range of activities; </w:t>
            </w:r>
          </w:p>
          <w:p w:rsidR="002A55DA" w:rsidRPr="002A55DA" w:rsidRDefault="002A55DA" w:rsidP="002A55DA">
            <w:r w:rsidRPr="00F632EC">
              <w:rPr>
                <w:rFonts w:cstheme="minorHAnsi"/>
              </w:rPr>
              <w:t>•</w:t>
            </w:r>
            <w:r>
              <w:rPr>
                <w:rFonts w:cstheme="minorHAnsi"/>
              </w:rPr>
              <w:t xml:space="preserve"> </w:t>
            </w:r>
            <w:r w:rsidRPr="002A55DA">
              <w:t xml:space="preserve">perform dances using simple movement patterns. </w:t>
            </w:r>
          </w:p>
          <w:p w:rsidR="00F632EC" w:rsidRDefault="00F632EC" w:rsidP="002D3FF5"/>
        </w:tc>
      </w:tr>
    </w:tbl>
    <w:p w:rsidR="002A55DA" w:rsidRDefault="002A55DA" w:rsidP="00F85C10"/>
    <w:p w:rsidR="00E607D2" w:rsidRDefault="00E607D2" w:rsidP="00F85C10"/>
    <w:p w:rsidR="00E607D2" w:rsidRDefault="00E607D2" w:rsidP="00F85C10"/>
    <w:p w:rsidR="00E607D2" w:rsidRDefault="00E607D2" w:rsidP="00F85C10"/>
    <w:tbl>
      <w:tblPr>
        <w:tblStyle w:val="TableGrid"/>
        <w:tblW w:w="0" w:type="auto"/>
        <w:tblInd w:w="-289" w:type="dxa"/>
        <w:tblLook w:val="04A0" w:firstRow="1" w:lastRow="0" w:firstColumn="1" w:lastColumn="0" w:noHBand="0" w:noVBand="1"/>
      </w:tblPr>
      <w:tblGrid>
        <w:gridCol w:w="3137"/>
        <w:gridCol w:w="3685"/>
        <w:gridCol w:w="3707"/>
        <w:gridCol w:w="3708"/>
      </w:tblGrid>
      <w:tr w:rsidR="002A55DA" w:rsidRPr="00C50E6E" w:rsidTr="002D3FF5">
        <w:tc>
          <w:tcPr>
            <w:tcW w:w="3137" w:type="dxa"/>
          </w:tcPr>
          <w:p w:rsidR="002A55DA" w:rsidRDefault="002A55DA" w:rsidP="002D3FF5"/>
        </w:tc>
        <w:tc>
          <w:tcPr>
            <w:tcW w:w="3685" w:type="dxa"/>
          </w:tcPr>
          <w:p w:rsidR="002A55DA" w:rsidRPr="00E607D2" w:rsidRDefault="002A55DA" w:rsidP="002D3FF5">
            <w:pPr>
              <w:jc w:val="center"/>
              <w:rPr>
                <w:rFonts w:ascii="Calibri" w:hAnsi="Calibri" w:cs="Calibri"/>
                <w:b/>
                <w:sz w:val="28"/>
                <w:szCs w:val="28"/>
              </w:rPr>
            </w:pPr>
            <w:r w:rsidRPr="00E607D2">
              <w:rPr>
                <w:rFonts w:ascii="Calibri" w:hAnsi="Calibri" w:cs="Calibri"/>
                <w:b/>
                <w:sz w:val="28"/>
                <w:szCs w:val="28"/>
              </w:rPr>
              <w:t>EYFS</w:t>
            </w:r>
          </w:p>
        </w:tc>
        <w:tc>
          <w:tcPr>
            <w:tcW w:w="3707" w:type="dxa"/>
          </w:tcPr>
          <w:p w:rsidR="002A55DA" w:rsidRPr="00E607D2" w:rsidRDefault="002A55DA" w:rsidP="002D3FF5">
            <w:pPr>
              <w:jc w:val="center"/>
              <w:rPr>
                <w:rFonts w:ascii="Calibri" w:hAnsi="Calibri" w:cs="Calibri"/>
                <w:b/>
                <w:sz w:val="28"/>
                <w:szCs w:val="28"/>
              </w:rPr>
            </w:pPr>
            <w:r w:rsidRPr="00E607D2">
              <w:rPr>
                <w:rFonts w:ascii="Calibri" w:hAnsi="Calibri" w:cs="Calibri"/>
                <w:b/>
                <w:sz w:val="28"/>
                <w:szCs w:val="28"/>
              </w:rPr>
              <w:t>Year 1</w:t>
            </w:r>
          </w:p>
        </w:tc>
        <w:tc>
          <w:tcPr>
            <w:tcW w:w="3708" w:type="dxa"/>
          </w:tcPr>
          <w:p w:rsidR="002A55DA" w:rsidRPr="00E607D2" w:rsidRDefault="002A55DA" w:rsidP="002D3FF5">
            <w:pPr>
              <w:jc w:val="center"/>
              <w:rPr>
                <w:rFonts w:ascii="Calibri" w:hAnsi="Calibri" w:cs="Calibri"/>
                <w:b/>
                <w:sz w:val="28"/>
                <w:szCs w:val="28"/>
              </w:rPr>
            </w:pPr>
            <w:r w:rsidRPr="00E607D2">
              <w:rPr>
                <w:rFonts w:ascii="Calibri" w:hAnsi="Calibri" w:cs="Calibri"/>
                <w:b/>
                <w:sz w:val="28"/>
                <w:szCs w:val="28"/>
              </w:rPr>
              <w:t>Year 2</w:t>
            </w:r>
          </w:p>
        </w:tc>
      </w:tr>
      <w:tr w:rsidR="002A55DA" w:rsidRPr="00F632EC" w:rsidTr="002D3FF5">
        <w:tc>
          <w:tcPr>
            <w:tcW w:w="3137" w:type="dxa"/>
          </w:tcPr>
          <w:p w:rsidR="002A55DA" w:rsidRPr="00E607D2" w:rsidRDefault="002A55DA" w:rsidP="002A55DA">
            <w:pPr>
              <w:rPr>
                <w:rFonts w:ascii="Calibri" w:hAnsi="Calibri" w:cs="Calibri"/>
                <w:b/>
              </w:rPr>
            </w:pPr>
            <w:r w:rsidRPr="00E607D2">
              <w:rPr>
                <w:rFonts w:ascii="Calibri" w:hAnsi="Calibri" w:cs="Calibri"/>
                <w:b/>
              </w:rPr>
              <w:t>Health and Fitness</w:t>
            </w:r>
          </w:p>
        </w:tc>
        <w:tc>
          <w:tcPr>
            <w:tcW w:w="3685" w:type="dxa"/>
          </w:tcPr>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Describe how the body feels when still and when exercising. </w:t>
            </w:r>
          </w:p>
        </w:tc>
        <w:tc>
          <w:tcPr>
            <w:tcW w:w="3707" w:type="dxa"/>
          </w:tcPr>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Describe how the body feels before, during and after exercise.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lastRenderedPageBreak/>
              <w:t xml:space="preserve">Carry and place equipment safely. </w:t>
            </w:r>
          </w:p>
        </w:tc>
        <w:tc>
          <w:tcPr>
            <w:tcW w:w="3708" w:type="dxa"/>
          </w:tcPr>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lastRenderedPageBreak/>
              <w:t xml:space="preserve">Recognise and describe how the body feels during and after different physical activities.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lastRenderedPageBreak/>
              <w:t xml:space="preserve">Explain what they need to stay healthy. </w:t>
            </w:r>
          </w:p>
        </w:tc>
      </w:tr>
      <w:tr w:rsidR="002A55DA" w:rsidRPr="00F632EC" w:rsidTr="002D3FF5">
        <w:tc>
          <w:tcPr>
            <w:tcW w:w="3137" w:type="dxa"/>
          </w:tcPr>
          <w:p w:rsidR="002A55DA" w:rsidRPr="00E607D2" w:rsidRDefault="002A55DA" w:rsidP="002A55DA">
            <w:pPr>
              <w:rPr>
                <w:rFonts w:ascii="Calibri" w:hAnsi="Calibri" w:cs="Calibri"/>
                <w:b/>
              </w:rPr>
            </w:pPr>
            <w:r w:rsidRPr="00E607D2">
              <w:rPr>
                <w:rFonts w:ascii="Calibri" w:hAnsi="Calibri" w:cs="Calibri"/>
                <w:b/>
              </w:rPr>
              <w:lastRenderedPageBreak/>
              <w:t>Dance Skills</w:t>
            </w:r>
          </w:p>
        </w:tc>
        <w:tc>
          <w:tcPr>
            <w:tcW w:w="3685" w:type="dxa"/>
          </w:tcPr>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Join a range of different movements together.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Change the speed of their actions.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Change the style of their movements.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Create a short movement phrase which demonstrates their own ideas. </w:t>
            </w:r>
          </w:p>
        </w:tc>
        <w:tc>
          <w:tcPr>
            <w:tcW w:w="3707" w:type="dxa"/>
          </w:tcPr>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Copy and repeat actions.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Put a sequence of actions together to create a motif.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Vary the speed of their actions.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Use simple choreographic devices such as unison, canon and mirroring.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Begin to improvise independently to create a simple dance. </w:t>
            </w:r>
          </w:p>
        </w:tc>
        <w:tc>
          <w:tcPr>
            <w:tcW w:w="3708" w:type="dxa"/>
          </w:tcPr>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Copy, remember and repeat actions.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Create a short motif inspired by a stimulus.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Change the speed and level of their actions.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Use simple choreographic devices such as unison, canon and mirroring.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Use different transitions within a dance motif. </w:t>
            </w:r>
          </w:p>
          <w:p w:rsidR="002A55DA" w:rsidRPr="00E607D2" w:rsidRDefault="002A55DA" w:rsidP="002A55DA">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Move in time to music. </w:t>
            </w:r>
          </w:p>
          <w:p w:rsidR="002A55DA" w:rsidRPr="00E607D2" w:rsidRDefault="002A55DA" w:rsidP="002A55DA">
            <w:pPr>
              <w:rPr>
                <w:rFonts w:cstheme="minorHAnsi"/>
                <w:sz w:val="20"/>
                <w:szCs w:val="20"/>
              </w:rPr>
            </w:pPr>
            <w:r w:rsidRPr="00E607D2">
              <w:rPr>
                <w:rFonts w:cstheme="minorHAnsi"/>
                <w:color w:val="000000"/>
                <w:sz w:val="20"/>
                <w:szCs w:val="20"/>
              </w:rPr>
              <w:t xml:space="preserve">Improve the timing of their actions. </w:t>
            </w:r>
          </w:p>
        </w:tc>
      </w:tr>
      <w:tr w:rsidR="002A55DA" w:rsidRPr="00F632EC" w:rsidTr="002D3FF5">
        <w:tc>
          <w:tcPr>
            <w:tcW w:w="3137" w:type="dxa"/>
          </w:tcPr>
          <w:p w:rsidR="002A55DA" w:rsidRPr="00E607D2" w:rsidRDefault="002A55DA" w:rsidP="002A55DA">
            <w:pPr>
              <w:rPr>
                <w:rFonts w:ascii="Calibri" w:hAnsi="Calibri" w:cs="Calibri"/>
                <w:b/>
              </w:rPr>
            </w:pPr>
            <w:r w:rsidRPr="00E607D2">
              <w:rPr>
                <w:rFonts w:ascii="Calibri" w:hAnsi="Calibri" w:cs="Calibri"/>
                <w:b/>
              </w:rPr>
              <w:t>Compete/Perform</w:t>
            </w:r>
          </w:p>
        </w:tc>
        <w:tc>
          <w:tcPr>
            <w:tcW w:w="3685" w:type="dxa"/>
          </w:tcPr>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Control my body when performing a sequence of movements. </w:t>
            </w:r>
          </w:p>
        </w:tc>
        <w:tc>
          <w:tcPr>
            <w:tcW w:w="3707" w:type="dxa"/>
          </w:tcPr>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Perform using a range of actions and body parts with some coordination. </w:t>
            </w:r>
          </w:p>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Begin to perform learnt skills with some control. </w:t>
            </w:r>
          </w:p>
        </w:tc>
        <w:tc>
          <w:tcPr>
            <w:tcW w:w="3708" w:type="dxa"/>
          </w:tcPr>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Perform sequences of their own composition with coordination. </w:t>
            </w:r>
          </w:p>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Perform learnt skills with increasing control. </w:t>
            </w:r>
          </w:p>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Compete against self and others. </w:t>
            </w:r>
          </w:p>
        </w:tc>
      </w:tr>
      <w:tr w:rsidR="002A55DA" w:rsidRPr="00F632EC" w:rsidTr="002D3FF5">
        <w:tc>
          <w:tcPr>
            <w:tcW w:w="3137" w:type="dxa"/>
          </w:tcPr>
          <w:p w:rsidR="002A55DA" w:rsidRPr="00E607D2" w:rsidRDefault="002A55DA" w:rsidP="002A55DA">
            <w:pPr>
              <w:rPr>
                <w:rFonts w:ascii="Calibri" w:hAnsi="Calibri" w:cs="Calibri"/>
                <w:b/>
              </w:rPr>
            </w:pPr>
            <w:r w:rsidRPr="00E607D2">
              <w:rPr>
                <w:rFonts w:ascii="Calibri" w:hAnsi="Calibri" w:cs="Calibri"/>
                <w:b/>
              </w:rPr>
              <w:t>Evaluate</w:t>
            </w:r>
          </w:p>
        </w:tc>
        <w:tc>
          <w:tcPr>
            <w:tcW w:w="3685" w:type="dxa"/>
          </w:tcPr>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Talk about what they have done. </w:t>
            </w:r>
          </w:p>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Talk about what others have done. </w:t>
            </w:r>
          </w:p>
        </w:tc>
        <w:tc>
          <w:tcPr>
            <w:tcW w:w="3707" w:type="dxa"/>
          </w:tcPr>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Watch and describe performances. </w:t>
            </w:r>
          </w:p>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Begin to say how they could improve. </w:t>
            </w:r>
          </w:p>
        </w:tc>
        <w:tc>
          <w:tcPr>
            <w:tcW w:w="3708" w:type="dxa"/>
          </w:tcPr>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Watch and describe performances, and use what they see to improve their own performance. </w:t>
            </w:r>
          </w:p>
          <w:p w:rsidR="002A55DA" w:rsidRPr="00E607D2" w:rsidRDefault="002A55DA" w:rsidP="002A55DA">
            <w:pPr>
              <w:pStyle w:val="Pa5"/>
              <w:spacing w:after="16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Talk about the differences between their work and that of others. </w:t>
            </w:r>
          </w:p>
        </w:tc>
      </w:tr>
    </w:tbl>
    <w:p w:rsidR="002A55DA" w:rsidRDefault="002A55DA" w:rsidP="00F85C10"/>
    <w:p w:rsidR="002A55DA" w:rsidRPr="00E607D2" w:rsidRDefault="002A55DA" w:rsidP="002A55DA">
      <w:pPr>
        <w:jc w:val="center"/>
        <w:rPr>
          <w:rFonts w:ascii="Calibri" w:hAnsi="Calibri" w:cs="Calibri"/>
        </w:rPr>
      </w:pPr>
      <w:r w:rsidRPr="00E607D2">
        <w:rPr>
          <w:rFonts w:ascii="Calibri" w:hAnsi="Calibri" w:cs="Calibri"/>
          <w:b/>
          <w:sz w:val="40"/>
          <w:szCs w:val="40"/>
        </w:rPr>
        <w:lastRenderedPageBreak/>
        <w:t>Gymnastics Progression Grid</w:t>
      </w:r>
    </w:p>
    <w:tbl>
      <w:tblPr>
        <w:tblStyle w:val="TableGrid"/>
        <w:tblW w:w="0" w:type="auto"/>
        <w:tblLook w:val="04A0" w:firstRow="1" w:lastRow="0" w:firstColumn="1" w:lastColumn="0" w:noHBand="0" w:noVBand="1"/>
      </w:tblPr>
      <w:tblGrid>
        <w:gridCol w:w="6658"/>
        <w:gridCol w:w="7290"/>
      </w:tblGrid>
      <w:tr w:rsidR="002A55DA" w:rsidTr="002A55DA">
        <w:trPr>
          <w:trHeight w:val="725"/>
        </w:trPr>
        <w:tc>
          <w:tcPr>
            <w:tcW w:w="6658" w:type="dxa"/>
          </w:tcPr>
          <w:p w:rsidR="002A55DA" w:rsidRPr="00E607D2" w:rsidRDefault="002A55DA" w:rsidP="002D3FF5">
            <w:pPr>
              <w:rPr>
                <w:rFonts w:ascii="Calibri" w:hAnsi="Calibri" w:cs="Calibri"/>
                <w:b/>
                <w:sz w:val="28"/>
                <w:szCs w:val="28"/>
              </w:rPr>
            </w:pPr>
            <w:r w:rsidRPr="00E607D2">
              <w:rPr>
                <w:rFonts w:ascii="Calibri" w:hAnsi="Calibri" w:cs="Calibri"/>
                <w:b/>
                <w:sz w:val="28"/>
                <w:szCs w:val="28"/>
              </w:rPr>
              <w:t xml:space="preserve">Early Years Outcomes </w:t>
            </w:r>
          </w:p>
          <w:p w:rsidR="002A55DA" w:rsidRPr="002A55DA" w:rsidRDefault="002A55DA" w:rsidP="002A55DA">
            <w:pPr>
              <w:rPr>
                <w:rFonts w:cstheme="minorHAnsi"/>
              </w:rPr>
            </w:pPr>
            <w:r w:rsidRPr="002A55DA">
              <w:rPr>
                <w:rFonts w:cstheme="minorHAnsi"/>
              </w:rPr>
              <w:t>The main Early Years Outcomes covered in the Gymnastics units are:</w:t>
            </w:r>
          </w:p>
          <w:p w:rsidR="002A55DA" w:rsidRPr="002A55DA" w:rsidRDefault="002A55DA" w:rsidP="002A55DA">
            <w:pPr>
              <w:rPr>
                <w:rFonts w:cstheme="minorHAnsi"/>
              </w:rPr>
            </w:pPr>
            <w:r w:rsidRPr="002A55DA">
              <w:rPr>
                <w:rFonts w:cstheme="minorHAnsi"/>
              </w:rPr>
              <w:t xml:space="preserve">• Initiates new combinations of movement and gesture in order to express and respond to feelings, ideas and experiences. (EAD </w:t>
            </w:r>
          </w:p>
          <w:p w:rsidR="002A55DA" w:rsidRPr="002A55DA" w:rsidRDefault="002A55DA" w:rsidP="002A55DA">
            <w:pPr>
              <w:rPr>
                <w:rFonts w:cstheme="minorHAnsi"/>
              </w:rPr>
            </w:pPr>
            <w:r w:rsidRPr="002A55DA">
              <w:rPr>
                <w:rFonts w:cstheme="minorHAnsi"/>
              </w:rPr>
              <w:t xml:space="preserve">BI 40-60) </w:t>
            </w:r>
          </w:p>
          <w:p w:rsidR="002A55DA" w:rsidRPr="002A55DA" w:rsidRDefault="002A55DA" w:rsidP="002A55DA">
            <w:pPr>
              <w:rPr>
                <w:rFonts w:cstheme="minorHAnsi"/>
              </w:rPr>
            </w:pPr>
            <w:r w:rsidRPr="002A55DA">
              <w:rPr>
                <w:rFonts w:cstheme="minorHAnsi"/>
              </w:rPr>
              <w:t xml:space="preserve">• Experiments with different ways of moving. (PD M&amp;H 40-60) </w:t>
            </w:r>
          </w:p>
          <w:p w:rsidR="002A55DA" w:rsidRPr="002A55DA" w:rsidRDefault="002A55DA" w:rsidP="002A55DA">
            <w:pPr>
              <w:rPr>
                <w:rFonts w:cstheme="minorHAnsi"/>
              </w:rPr>
            </w:pPr>
            <w:r w:rsidRPr="002A55DA">
              <w:rPr>
                <w:rFonts w:cstheme="minorHAnsi"/>
              </w:rPr>
              <w:t>• Jumps off an object and lands appropriately. (PD M&amp;H 40-60)</w:t>
            </w:r>
          </w:p>
          <w:p w:rsidR="002A55DA" w:rsidRPr="00F632EC" w:rsidRDefault="002A55DA" w:rsidP="002A55DA">
            <w:pPr>
              <w:rPr>
                <w:rFonts w:cstheme="minorHAnsi"/>
              </w:rPr>
            </w:pPr>
            <w:r w:rsidRPr="002A55DA">
              <w:rPr>
                <w:rFonts w:cstheme="minorHAnsi"/>
              </w:rPr>
              <w:t>• Travels with confidence and skill around, under, over and through balancing and climbing equipment. (PD M&amp;H 40-60)</w:t>
            </w:r>
          </w:p>
        </w:tc>
        <w:tc>
          <w:tcPr>
            <w:tcW w:w="7290" w:type="dxa"/>
          </w:tcPr>
          <w:p w:rsidR="002A55DA" w:rsidRPr="00E607D2" w:rsidRDefault="002A55DA" w:rsidP="002D3FF5">
            <w:pPr>
              <w:rPr>
                <w:rFonts w:ascii="Calibri" w:hAnsi="Calibri" w:cs="Calibri"/>
                <w:b/>
                <w:sz w:val="28"/>
                <w:szCs w:val="28"/>
              </w:rPr>
            </w:pPr>
            <w:r w:rsidRPr="00E607D2">
              <w:rPr>
                <w:rFonts w:ascii="Calibri" w:hAnsi="Calibri" w:cs="Calibri"/>
                <w:b/>
                <w:sz w:val="28"/>
                <w:szCs w:val="28"/>
              </w:rPr>
              <w:t xml:space="preserve">KS1 National Curriculum Aims </w:t>
            </w:r>
          </w:p>
          <w:p w:rsidR="002A55DA" w:rsidRDefault="002A55DA" w:rsidP="002A55DA">
            <w:r>
              <w:t>The main KS1 national curriculum aims covered in the Gymnastics units are:</w:t>
            </w:r>
          </w:p>
          <w:p w:rsidR="002A55DA" w:rsidRDefault="002A55DA" w:rsidP="002A55DA">
            <w:r>
              <w:t>• Master basic movements including running, jumping, throwing and catching, as well as developing balance, agility and coordination, and begin to apply these in a range of activities.</w:t>
            </w:r>
          </w:p>
        </w:tc>
      </w:tr>
    </w:tbl>
    <w:p w:rsidR="002A55DA" w:rsidRDefault="002A55DA" w:rsidP="002A55DA"/>
    <w:tbl>
      <w:tblPr>
        <w:tblStyle w:val="TableGrid"/>
        <w:tblW w:w="0" w:type="auto"/>
        <w:tblInd w:w="-289" w:type="dxa"/>
        <w:tblLook w:val="04A0" w:firstRow="1" w:lastRow="0" w:firstColumn="1" w:lastColumn="0" w:noHBand="0" w:noVBand="1"/>
      </w:tblPr>
      <w:tblGrid>
        <w:gridCol w:w="3137"/>
        <w:gridCol w:w="3685"/>
        <w:gridCol w:w="3707"/>
        <w:gridCol w:w="3708"/>
      </w:tblGrid>
      <w:tr w:rsidR="002A55DA" w:rsidRPr="00C50E6E" w:rsidTr="002D3FF5">
        <w:tc>
          <w:tcPr>
            <w:tcW w:w="3137" w:type="dxa"/>
          </w:tcPr>
          <w:p w:rsidR="002A55DA" w:rsidRDefault="002A55DA" w:rsidP="002D3FF5"/>
        </w:tc>
        <w:tc>
          <w:tcPr>
            <w:tcW w:w="3685" w:type="dxa"/>
          </w:tcPr>
          <w:p w:rsidR="002A55DA" w:rsidRPr="00E607D2" w:rsidRDefault="002A55DA" w:rsidP="002D3FF5">
            <w:pPr>
              <w:jc w:val="center"/>
              <w:rPr>
                <w:rFonts w:ascii="Calibri" w:hAnsi="Calibri" w:cs="Calibri"/>
                <w:b/>
                <w:sz w:val="28"/>
                <w:szCs w:val="28"/>
              </w:rPr>
            </w:pPr>
            <w:r w:rsidRPr="00E607D2">
              <w:rPr>
                <w:rFonts w:ascii="Calibri" w:hAnsi="Calibri" w:cs="Calibri"/>
                <w:b/>
                <w:sz w:val="28"/>
                <w:szCs w:val="28"/>
              </w:rPr>
              <w:t>EYFS</w:t>
            </w:r>
          </w:p>
        </w:tc>
        <w:tc>
          <w:tcPr>
            <w:tcW w:w="3707" w:type="dxa"/>
          </w:tcPr>
          <w:p w:rsidR="002A55DA" w:rsidRPr="00E607D2" w:rsidRDefault="002A55DA" w:rsidP="002D3FF5">
            <w:pPr>
              <w:jc w:val="center"/>
              <w:rPr>
                <w:rFonts w:ascii="Calibri" w:hAnsi="Calibri" w:cs="Calibri"/>
                <w:b/>
                <w:sz w:val="28"/>
                <w:szCs w:val="28"/>
              </w:rPr>
            </w:pPr>
            <w:r w:rsidRPr="00E607D2">
              <w:rPr>
                <w:rFonts w:ascii="Calibri" w:hAnsi="Calibri" w:cs="Calibri"/>
                <w:b/>
                <w:sz w:val="28"/>
                <w:szCs w:val="28"/>
              </w:rPr>
              <w:t>Year 1</w:t>
            </w:r>
          </w:p>
        </w:tc>
        <w:tc>
          <w:tcPr>
            <w:tcW w:w="3708" w:type="dxa"/>
          </w:tcPr>
          <w:p w:rsidR="002A55DA" w:rsidRPr="00E607D2" w:rsidRDefault="002A55DA" w:rsidP="002D3FF5">
            <w:pPr>
              <w:jc w:val="center"/>
              <w:rPr>
                <w:rFonts w:ascii="Calibri" w:hAnsi="Calibri" w:cs="Calibri"/>
                <w:b/>
                <w:sz w:val="28"/>
                <w:szCs w:val="28"/>
              </w:rPr>
            </w:pPr>
            <w:r w:rsidRPr="00E607D2">
              <w:rPr>
                <w:rFonts w:ascii="Calibri" w:hAnsi="Calibri" w:cs="Calibri"/>
                <w:b/>
                <w:sz w:val="28"/>
                <w:szCs w:val="28"/>
              </w:rPr>
              <w:t>Year 2</w:t>
            </w:r>
          </w:p>
        </w:tc>
      </w:tr>
      <w:tr w:rsidR="002A55DA" w:rsidRPr="00F632EC" w:rsidTr="002D3FF5">
        <w:tc>
          <w:tcPr>
            <w:tcW w:w="3137" w:type="dxa"/>
          </w:tcPr>
          <w:p w:rsidR="002A55DA" w:rsidRPr="00E607D2" w:rsidRDefault="002A55DA" w:rsidP="002D3FF5">
            <w:pPr>
              <w:rPr>
                <w:rFonts w:ascii="Calibri" w:hAnsi="Calibri" w:cs="Calibri"/>
                <w:b/>
              </w:rPr>
            </w:pPr>
            <w:r w:rsidRPr="00E607D2">
              <w:rPr>
                <w:rFonts w:ascii="Calibri" w:hAnsi="Calibri" w:cs="Calibri"/>
                <w:b/>
              </w:rPr>
              <w:t>Health and Fitness</w:t>
            </w:r>
          </w:p>
        </w:tc>
        <w:tc>
          <w:tcPr>
            <w:tcW w:w="3685" w:type="dxa"/>
          </w:tcPr>
          <w:p w:rsidR="002A55DA" w:rsidRPr="009D7AC5" w:rsidRDefault="009D7AC5" w:rsidP="002D3FF5">
            <w:pPr>
              <w:pStyle w:val="Pa5"/>
              <w:spacing w:after="160"/>
              <w:rPr>
                <w:rFonts w:asciiTheme="minorHAnsi" w:hAnsiTheme="minorHAnsi" w:cstheme="minorHAnsi"/>
                <w:color w:val="000000"/>
                <w:sz w:val="22"/>
                <w:szCs w:val="22"/>
              </w:rPr>
            </w:pPr>
            <w:r w:rsidRPr="009D7AC5">
              <w:rPr>
                <w:rFonts w:asciiTheme="minorHAnsi" w:hAnsiTheme="minorHAnsi" w:cstheme="minorHAnsi"/>
                <w:sz w:val="22"/>
                <w:szCs w:val="22"/>
              </w:rPr>
              <w:t>Describe how the body feels when still and when exercising.</w:t>
            </w:r>
          </w:p>
        </w:tc>
        <w:tc>
          <w:tcPr>
            <w:tcW w:w="3707" w:type="dxa"/>
          </w:tcPr>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Describe how the body feels before, during and after exercise. </w:t>
            </w:r>
          </w:p>
          <w:p w:rsidR="002A55DA" w:rsidRPr="009D7AC5" w:rsidRDefault="009D7AC5" w:rsidP="002D3FF5">
            <w:pPr>
              <w:pStyle w:val="Pa6"/>
              <w:spacing w:after="100"/>
              <w:rPr>
                <w:rFonts w:asciiTheme="minorHAnsi" w:hAnsiTheme="minorHAnsi" w:cstheme="minorHAnsi"/>
                <w:color w:val="000000"/>
                <w:sz w:val="22"/>
                <w:szCs w:val="22"/>
              </w:rPr>
            </w:pPr>
            <w:r w:rsidRPr="009D7AC5">
              <w:rPr>
                <w:rFonts w:asciiTheme="minorHAnsi" w:hAnsiTheme="minorHAnsi" w:cstheme="minorHAnsi"/>
                <w:sz w:val="22"/>
                <w:szCs w:val="22"/>
              </w:rPr>
              <w:t>Carry and place equipment safely.</w:t>
            </w:r>
          </w:p>
        </w:tc>
        <w:tc>
          <w:tcPr>
            <w:tcW w:w="3708" w:type="dxa"/>
          </w:tcPr>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Recognise and describe how the body feels during and after different physical activities. </w:t>
            </w:r>
          </w:p>
          <w:p w:rsidR="002A55DA" w:rsidRPr="009D7AC5" w:rsidRDefault="009D7AC5" w:rsidP="002D3FF5">
            <w:pPr>
              <w:pStyle w:val="Pa6"/>
              <w:spacing w:after="100"/>
              <w:rPr>
                <w:rFonts w:asciiTheme="minorHAnsi" w:hAnsiTheme="minorHAnsi" w:cstheme="minorHAnsi"/>
                <w:color w:val="000000"/>
                <w:sz w:val="22"/>
                <w:szCs w:val="22"/>
              </w:rPr>
            </w:pPr>
            <w:r w:rsidRPr="009D7AC5">
              <w:rPr>
                <w:rFonts w:asciiTheme="minorHAnsi" w:hAnsiTheme="minorHAnsi" w:cstheme="minorHAnsi"/>
                <w:sz w:val="22"/>
                <w:szCs w:val="22"/>
              </w:rPr>
              <w:t>Explain what they need to stay healthy</w:t>
            </w:r>
          </w:p>
        </w:tc>
      </w:tr>
      <w:tr w:rsidR="009D7AC5" w:rsidRPr="00F632EC" w:rsidTr="002D3FF5">
        <w:tc>
          <w:tcPr>
            <w:tcW w:w="3137" w:type="dxa"/>
          </w:tcPr>
          <w:p w:rsidR="009D7AC5" w:rsidRPr="00E607D2" w:rsidRDefault="009D7AC5" w:rsidP="002D3FF5">
            <w:pPr>
              <w:rPr>
                <w:rFonts w:ascii="Calibri" w:hAnsi="Calibri" w:cs="Calibri"/>
                <w:b/>
              </w:rPr>
            </w:pPr>
            <w:r w:rsidRPr="00E607D2">
              <w:rPr>
                <w:rFonts w:ascii="Calibri" w:hAnsi="Calibri" w:cs="Calibri"/>
                <w:b/>
              </w:rPr>
              <w:t>Acquiring and developing skills in gymnastics (general)</w:t>
            </w:r>
          </w:p>
        </w:tc>
        <w:tc>
          <w:tcPr>
            <w:tcW w:w="3685" w:type="dxa"/>
          </w:tcPr>
          <w:p w:rsid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 xml:space="preserve">Create a short sequence of movements. </w:t>
            </w:r>
          </w:p>
          <w:p w:rsid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 xml:space="preserve">Roll in different ways with control. </w:t>
            </w:r>
          </w:p>
          <w:p w:rsid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 xml:space="preserve">Travel in different ways. </w:t>
            </w:r>
          </w:p>
          <w:p w:rsid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 xml:space="preserve">Stretch in different ways. </w:t>
            </w:r>
          </w:p>
          <w:p w:rsid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 xml:space="preserve">Jump in a range of ways from one space to another with control. </w:t>
            </w:r>
          </w:p>
          <w:p w:rsid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 xml:space="preserve">Begin to balance with control. </w:t>
            </w:r>
          </w:p>
          <w:p w:rsidR="009D7AC5" w:rsidRPr="009D7AC5" w:rsidRDefault="009D7AC5" w:rsidP="002D3FF5">
            <w:pPr>
              <w:pStyle w:val="Pa5"/>
              <w:spacing w:after="160"/>
              <w:rPr>
                <w:rFonts w:asciiTheme="minorHAnsi" w:hAnsiTheme="minorHAnsi" w:cstheme="minorHAnsi"/>
                <w:color w:val="000000"/>
                <w:sz w:val="22"/>
                <w:szCs w:val="22"/>
              </w:rPr>
            </w:pPr>
            <w:r w:rsidRPr="009D7AC5">
              <w:rPr>
                <w:rFonts w:asciiTheme="minorHAnsi" w:hAnsiTheme="minorHAnsi" w:cstheme="minorHAnsi"/>
                <w:sz w:val="22"/>
                <w:szCs w:val="22"/>
              </w:rPr>
              <w:t>Move around, under, over, and through different objects and equipment.</w:t>
            </w:r>
          </w:p>
        </w:tc>
        <w:tc>
          <w:tcPr>
            <w:tcW w:w="3707" w:type="dxa"/>
          </w:tcPr>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Create and perform a movement sequence.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Copy actions and movement sequences with a beginning, middle and end.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Link two actions to make a sequence.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Recognise and copy contrasting actions (small/tall, narrow/wide).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Travel in different ways, changing direction and speed.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Hold still shapes and simple balances.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Carry out simple stretches.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Carry out a range of simple jumps, landing safely.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Move around, under, over, and through different objects and equipment.</w:t>
            </w:r>
          </w:p>
          <w:p w:rsidR="009D7AC5" w:rsidRPr="009D7AC5" w:rsidRDefault="009D7AC5" w:rsidP="002D3FF5">
            <w:pPr>
              <w:pStyle w:val="Pa6"/>
              <w:spacing w:after="100"/>
              <w:rPr>
                <w:rFonts w:asciiTheme="minorHAnsi" w:hAnsiTheme="minorHAnsi" w:cstheme="minorHAnsi"/>
                <w:color w:val="000000"/>
                <w:sz w:val="22"/>
                <w:szCs w:val="22"/>
              </w:rPr>
            </w:pPr>
            <w:r w:rsidRPr="009D7AC5">
              <w:rPr>
                <w:rFonts w:asciiTheme="minorHAnsi" w:hAnsiTheme="minorHAnsi" w:cstheme="minorHAnsi"/>
                <w:sz w:val="22"/>
                <w:szCs w:val="22"/>
              </w:rPr>
              <w:t>Begin to move with control and care.</w:t>
            </w:r>
          </w:p>
        </w:tc>
        <w:tc>
          <w:tcPr>
            <w:tcW w:w="3708" w:type="dxa"/>
          </w:tcPr>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Copy, explore and remember actions and movements to create their own sequence.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Link actions to make a sequence.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Travel in a variety of ways, including rolling.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Hold a still shape whilst balancing on different points of the body.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Jump in a variety of ways and land with increasing control and balance. </w:t>
            </w:r>
          </w:p>
          <w:p w:rsid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Climb onto and jump off the equipment safely. </w:t>
            </w:r>
          </w:p>
          <w:p w:rsidR="009D7AC5" w:rsidRPr="009D7AC5" w:rsidRDefault="009D7AC5" w:rsidP="002D3FF5">
            <w:pPr>
              <w:pStyle w:val="Pa6"/>
              <w:spacing w:after="100"/>
              <w:rPr>
                <w:rFonts w:asciiTheme="minorHAnsi" w:hAnsiTheme="minorHAnsi" w:cstheme="minorHAnsi"/>
                <w:color w:val="000000"/>
                <w:sz w:val="22"/>
                <w:szCs w:val="22"/>
              </w:rPr>
            </w:pPr>
            <w:r w:rsidRPr="009D7AC5">
              <w:rPr>
                <w:rFonts w:asciiTheme="minorHAnsi" w:hAnsiTheme="minorHAnsi" w:cstheme="minorHAnsi"/>
                <w:sz w:val="22"/>
                <w:szCs w:val="22"/>
              </w:rPr>
              <w:t>Move with increasing control and care.</w:t>
            </w:r>
          </w:p>
        </w:tc>
      </w:tr>
      <w:tr w:rsidR="009D7AC5" w:rsidRPr="00F632EC" w:rsidTr="002D3FF5">
        <w:tc>
          <w:tcPr>
            <w:tcW w:w="3137" w:type="dxa"/>
          </w:tcPr>
          <w:p w:rsidR="009D7AC5" w:rsidRPr="00E607D2" w:rsidRDefault="009D7AC5" w:rsidP="002D3FF5">
            <w:pPr>
              <w:rPr>
                <w:rFonts w:ascii="Calibri" w:hAnsi="Calibri" w:cs="Calibri"/>
                <w:b/>
              </w:rPr>
            </w:pPr>
            <w:r w:rsidRPr="00E607D2">
              <w:rPr>
                <w:rFonts w:ascii="Calibri" w:hAnsi="Calibri" w:cs="Calibri"/>
                <w:b/>
              </w:rPr>
              <w:t>Rolls</w:t>
            </w:r>
          </w:p>
        </w:tc>
        <w:tc>
          <w:tcPr>
            <w:tcW w:w="3685" w:type="dxa"/>
          </w:tcPr>
          <w:p w:rsidR="009D7AC5" w:rsidRP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 xml:space="preserve">Curled side roll (egg roll) </w:t>
            </w:r>
          </w:p>
          <w:p w:rsidR="009D7AC5" w:rsidRP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 xml:space="preserve">Log roll (pencil roll) </w:t>
            </w:r>
          </w:p>
          <w:p w:rsidR="009D7AC5" w:rsidRPr="009D7AC5" w:rsidRDefault="009D7AC5" w:rsidP="002D3FF5">
            <w:pPr>
              <w:pStyle w:val="Pa5"/>
              <w:spacing w:after="160"/>
              <w:rPr>
                <w:rFonts w:asciiTheme="minorHAnsi" w:hAnsiTheme="minorHAnsi" w:cstheme="minorHAnsi"/>
                <w:sz w:val="22"/>
                <w:szCs w:val="22"/>
              </w:rPr>
            </w:pPr>
            <w:r w:rsidRPr="009D7AC5">
              <w:rPr>
                <w:rFonts w:asciiTheme="minorHAnsi" w:hAnsiTheme="minorHAnsi" w:cstheme="minorHAnsi"/>
                <w:sz w:val="22"/>
                <w:szCs w:val="22"/>
              </w:rPr>
              <w:t>Teddy bear roll</w:t>
            </w:r>
          </w:p>
        </w:tc>
        <w:tc>
          <w:tcPr>
            <w:tcW w:w="3707" w:type="dxa"/>
          </w:tcPr>
          <w:p w:rsidR="009D7AC5" w:rsidRP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Log roll (controlled) </w:t>
            </w:r>
          </w:p>
          <w:p w:rsidR="009D7AC5" w:rsidRP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Curled side roll (egg roll) (controlled) </w:t>
            </w:r>
          </w:p>
          <w:p w:rsidR="009D7AC5" w:rsidRP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Teddy bear roll (controlled)</w:t>
            </w:r>
          </w:p>
        </w:tc>
        <w:tc>
          <w:tcPr>
            <w:tcW w:w="3708" w:type="dxa"/>
          </w:tcPr>
          <w:p w:rsidR="009D7AC5" w:rsidRP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Log roll (controlled) </w:t>
            </w:r>
          </w:p>
          <w:p w:rsidR="009D7AC5" w:rsidRP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Curled side roll (egg roll) (controlled) </w:t>
            </w:r>
          </w:p>
          <w:p w:rsidR="009D7AC5" w:rsidRP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 xml:space="preserve">Teddy bear roll (controlled) </w:t>
            </w:r>
          </w:p>
          <w:p w:rsidR="009D7AC5" w:rsidRPr="009D7AC5" w:rsidRDefault="009D7AC5" w:rsidP="002D3FF5">
            <w:pPr>
              <w:pStyle w:val="Pa6"/>
              <w:spacing w:after="100"/>
              <w:rPr>
                <w:rFonts w:asciiTheme="minorHAnsi" w:hAnsiTheme="minorHAnsi" w:cstheme="minorHAnsi"/>
                <w:sz w:val="22"/>
                <w:szCs w:val="22"/>
              </w:rPr>
            </w:pPr>
            <w:r w:rsidRPr="009D7AC5">
              <w:rPr>
                <w:rFonts w:asciiTheme="minorHAnsi" w:hAnsiTheme="minorHAnsi" w:cstheme="minorHAnsi"/>
                <w:sz w:val="22"/>
                <w:szCs w:val="22"/>
              </w:rPr>
              <w:t>Rocking for forward roll Crouched forward roll</w:t>
            </w:r>
          </w:p>
        </w:tc>
      </w:tr>
      <w:tr w:rsidR="009D7AC5" w:rsidRPr="00F632EC" w:rsidTr="002D3FF5">
        <w:tc>
          <w:tcPr>
            <w:tcW w:w="3137" w:type="dxa"/>
          </w:tcPr>
          <w:p w:rsidR="009D7AC5" w:rsidRPr="00E607D2" w:rsidRDefault="009D7AC5" w:rsidP="002D3FF5">
            <w:pPr>
              <w:rPr>
                <w:rFonts w:ascii="Calibri" w:hAnsi="Calibri" w:cs="Calibri"/>
                <w:b/>
              </w:rPr>
            </w:pPr>
            <w:r w:rsidRPr="00E607D2">
              <w:rPr>
                <w:rFonts w:ascii="Calibri" w:hAnsi="Calibri" w:cs="Calibri"/>
                <w:b/>
              </w:rPr>
              <w:t>Jumps</w:t>
            </w:r>
          </w:p>
        </w:tc>
        <w:tc>
          <w:tcPr>
            <w:tcW w:w="3685" w:type="dxa"/>
          </w:tcPr>
          <w:p w:rsidR="009D7AC5" w:rsidRPr="006D3C92" w:rsidRDefault="009D7AC5" w:rsidP="002D3FF5">
            <w:pPr>
              <w:pStyle w:val="Pa5"/>
              <w:spacing w:after="160"/>
              <w:rPr>
                <w:rFonts w:asciiTheme="minorHAnsi" w:hAnsiTheme="minorHAnsi" w:cstheme="minorHAnsi"/>
                <w:sz w:val="22"/>
                <w:szCs w:val="22"/>
              </w:rPr>
            </w:pPr>
            <w:r w:rsidRPr="006D3C92">
              <w:rPr>
                <w:rFonts w:asciiTheme="minorHAnsi" w:hAnsiTheme="minorHAnsi" w:cstheme="minorHAnsi"/>
                <w:sz w:val="22"/>
                <w:szCs w:val="22"/>
              </w:rPr>
              <w:t xml:space="preserve">Straight jump </w:t>
            </w:r>
          </w:p>
          <w:p w:rsidR="009D7AC5" w:rsidRPr="006D3C92" w:rsidRDefault="009D7AC5" w:rsidP="002D3FF5">
            <w:pPr>
              <w:pStyle w:val="Pa5"/>
              <w:spacing w:after="160"/>
              <w:rPr>
                <w:rFonts w:asciiTheme="minorHAnsi" w:hAnsiTheme="minorHAnsi" w:cstheme="minorHAnsi"/>
                <w:sz w:val="22"/>
                <w:szCs w:val="22"/>
              </w:rPr>
            </w:pPr>
            <w:r w:rsidRPr="006D3C92">
              <w:rPr>
                <w:rFonts w:asciiTheme="minorHAnsi" w:hAnsiTheme="minorHAnsi" w:cstheme="minorHAnsi"/>
                <w:sz w:val="22"/>
                <w:szCs w:val="22"/>
              </w:rPr>
              <w:t xml:space="preserve">Tuck jump </w:t>
            </w:r>
          </w:p>
          <w:p w:rsidR="009D7AC5" w:rsidRPr="006D3C92" w:rsidRDefault="009D7AC5" w:rsidP="002D3FF5">
            <w:pPr>
              <w:pStyle w:val="Pa5"/>
              <w:spacing w:after="160"/>
              <w:rPr>
                <w:rFonts w:asciiTheme="minorHAnsi" w:hAnsiTheme="minorHAnsi" w:cstheme="minorHAnsi"/>
                <w:sz w:val="22"/>
                <w:szCs w:val="22"/>
              </w:rPr>
            </w:pPr>
            <w:r w:rsidRPr="006D3C92">
              <w:rPr>
                <w:rFonts w:asciiTheme="minorHAnsi" w:hAnsiTheme="minorHAnsi" w:cstheme="minorHAnsi"/>
                <w:sz w:val="22"/>
                <w:szCs w:val="22"/>
              </w:rPr>
              <w:t xml:space="preserve">Jumping Jack </w:t>
            </w:r>
          </w:p>
          <w:p w:rsidR="009D7AC5" w:rsidRPr="006D3C92" w:rsidRDefault="009D7AC5" w:rsidP="002D3FF5">
            <w:pPr>
              <w:pStyle w:val="Pa5"/>
              <w:spacing w:after="160"/>
              <w:rPr>
                <w:rFonts w:asciiTheme="minorHAnsi" w:hAnsiTheme="minorHAnsi" w:cstheme="minorHAnsi"/>
                <w:sz w:val="22"/>
                <w:szCs w:val="22"/>
              </w:rPr>
            </w:pPr>
            <w:r w:rsidRPr="006D3C92">
              <w:rPr>
                <w:rFonts w:asciiTheme="minorHAnsi" w:hAnsiTheme="minorHAnsi" w:cstheme="minorHAnsi"/>
                <w:sz w:val="22"/>
                <w:szCs w:val="22"/>
              </w:rPr>
              <w:t>Half turn jump</w:t>
            </w:r>
          </w:p>
        </w:tc>
        <w:tc>
          <w:tcPr>
            <w:tcW w:w="3707" w:type="dxa"/>
          </w:tcPr>
          <w:p w:rsidR="009D7AC5"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Straight jump </w:t>
            </w:r>
          </w:p>
          <w:p w:rsidR="009D7AC5"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Tuck jump </w:t>
            </w:r>
          </w:p>
          <w:p w:rsidR="009D7AC5"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Jumping jack </w:t>
            </w:r>
          </w:p>
          <w:p w:rsidR="009D7AC5"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Half turn jump </w:t>
            </w:r>
          </w:p>
          <w:p w:rsidR="009D7AC5"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Cat spring</w:t>
            </w:r>
          </w:p>
        </w:tc>
        <w:tc>
          <w:tcPr>
            <w:tcW w:w="3708" w:type="dxa"/>
          </w:tcPr>
          <w:p w:rsidR="009D7AC5"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Straight jump </w:t>
            </w:r>
          </w:p>
          <w:p w:rsidR="009D7AC5"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Tuck jump </w:t>
            </w:r>
          </w:p>
          <w:p w:rsidR="006D3C92"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Jumping jack </w:t>
            </w:r>
          </w:p>
          <w:p w:rsidR="006D3C92"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Half turn jump </w:t>
            </w:r>
          </w:p>
          <w:p w:rsidR="006D3C92"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Cat spring </w:t>
            </w:r>
          </w:p>
          <w:p w:rsidR="009D7AC5" w:rsidRPr="006D3C92" w:rsidRDefault="009D7AC5"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Cat spring to straddle</w:t>
            </w:r>
          </w:p>
        </w:tc>
      </w:tr>
      <w:tr w:rsidR="006D3C92" w:rsidRPr="00F632EC" w:rsidTr="002D3FF5">
        <w:tc>
          <w:tcPr>
            <w:tcW w:w="3137" w:type="dxa"/>
          </w:tcPr>
          <w:p w:rsidR="006D3C92" w:rsidRPr="00E607D2" w:rsidRDefault="006D3C92" w:rsidP="006D3C92">
            <w:pPr>
              <w:rPr>
                <w:rFonts w:ascii="Calibri" w:hAnsi="Calibri" w:cs="Calibri"/>
                <w:b/>
              </w:rPr>
            </w:pPr>
            <w:r w:rsidRPr="00E607D2">
              <w:rPr>
                <w:rFonts w:ascii="Calibri" w:hAnsi="Calibri" w:cs="Calibri"/>
                <w:b/>
              </w:rPr>
              <w:t>Vault – with springboard and vault or other suitable raised platform.</w:t>
            </w:r>
          </w:p>
        </w:tc>
        <w:tc>
          <w:tcPr>
            <w:tcW w:w="3685" w:type="dxa"/>
          </w:tcPr>
          <w:p w:rsidR="006D3C92" w:rsidRPr="006D3C92" w:rsidRDefault="006D3C92" w:rsidP="002D3FF5">
            <w:pPr>
              <w:pStyle w:val="Pa5"/>
              <w:spacing w:after="160"/>
              <w:rPr>
                <w:rFonts w:asciiTheme="minorHAnsi" w:hAnsiTheme="minorHAnsi" w:cstheme="minorHAnsi"/>
                <w:sz w:val="22"/>
                <w:szCs w:val="22"/>
              </w:rPr>
            </w:pPr>
          </w:p>
        </w:tc>
        <w:tc>
          <w:tcPr>
            <w:tcW w:w="3707" w:type="dxa"/>
          </w:tcPr>
          <w:p w:rsidR="006D3C92" w:rsidRPr="006D3C92" w:rsidRDefault="006D3C92"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Straight jump off springboard</w:t>
            </w:r>
          </w:p>
        </w:tc>
        <w:tc>
          <w:tcPr>
            <w:tcW w:w="3708" w:type="dxa"/>
          </w:tcPr>
          <w:p w:rsidR="006D3C92" w:rsidRPr="006D3C92" w:rsidRDefault="006D3C92"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Hurdle step onto springboard</w:t>
            </w:r>
          </w:p>
          <w:p w:rsidR="006D3C92" w:rsidRPr="006D3C92" w:rsidRDefault="006D3C92"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 Straight jump off springboard</w:t>
            </w:r>
          </w:p>
          <w:p w:rsidR="006D3C92" w:rsidRPr="006D3C92" w:rsidRDefault="006D3C92" w:rsidP="002D3FF5">
            <w:pPr>
              <w:pStyle w:val="Pa6"/>
              <w:spacing w:after="100"/>
              <w:rPr>
                <w:rFonts w:asciiTheme="minorHAnsi" w:hAnsiTheme="minorHAnsi" w:cstheme="minorHAnsi"/>
                <w:sz w:val="22"/>
                <w:szCs w:val="22"/>
              </w:rPr>
            </w:pPr>
            <w:r w:rsidRPr="006D3C92">
              <w:rPr>
                <w:rFonts w:asciiTheme="minorHAnsi" w:hAnsiTheme="minorHAnsi" w:cstheme="minorHAnsi"/>
                <w:sz w:val="22"/>
                <w:szCs w:val="22"/>
              </w:rPr>
              <w:t xml:space="preserve"> Tuck jump off springboard</w:t>
            </w:r>
          </w:p>
        </w:tc>
      </w:tr>
      <w:tr w:rsidR="00217103" w:rsidRPr="00F632EC" w:rsidTr="002D3FF5">
        <w:tc>
          <w:tcPr>
            <w:tcW w:w="3137" w:type="dxa"/>
          </w:tcPr>
          <w:p w:rsidR="00217103" w:rsidRPr="00E607D2" w:rsidRDefault="00217103" w:rsidP="00217103">
            <w:pPr>
              <w:pStyle w:val="Pa0"/>
              <w:spacing w:after="160"/>
              <w:rPr>
                <w:rFonts w:ascii="Calibri" w:hAnsi="Calibri" w:cs="Calibri"/>
                <w:color w:val="000000"/>
              </w:rPr>
            </w:pPr>
            <w:r w:rsidRPr="00E607D2">
              <w:rPr>
                <w:rStyle w:val="A3"/>
                <w:rFonts w:ascii="Calibri" w:hAnsi="Calibri" w:cs="Calibri"/>
              </w:rPr>
              <w:t xml:space="preserve">Handstands, Cartwheels and Round-offs </w:t>
            </w:r>
          </w:p>
          <w:p w:rsidR="00217103" w:rsidRPr="00E607D2" w:rsidRDefault="00217103" w:rsidP="00217103">
            <w:pPr>
              <w:pStyle w:val="Pa0"/>
              <w:spacing w:after="160"/>
              <w:rPr>
                <w:rFonts w:ascii="Calibri" w:hAnsi="Calibri" w:cs="Calibri"/>
                <w:b/>
              </w:rPr>
            </w:pPr>
          </w:p>
        </w:tc>
        <w:tc>
          <w:tcPr>
            <w:tcW w:w="3685" w:type="dxa"/>
          </w:tcPr>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Bunny hop </w:t>
            </w:r>
          </w:p>
        </w:tc>
        <w:tc>
          <w:tcPr>
            <w:tcW w:w="3707" w:type="dxa"/>
          </w:tcPr>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Bunny hop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Front support wheelbarrow with partner </w:t>
            </w:r>
          </w:p>
        </w:tc>
        <w:tc>
          <w:tcPr>
            <w:tcW w:w="3708" w:type="dxa"/>
          </w:tcPr>
          <w:p w:rsidR="00217103" w:rsidRPr="00E607D2" w:rsidRDefault="00217103" w:rsidP="00217103">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Bunny hop </w:t>
            </w:r>
          </w:p>
          <w:p w:rsidR="00217103" w:rsidRPr="00E607D2" w:rsidRDefault="00217103" w:rsidP="00217103">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Front support wheelbarrow with partner </w:t>
            </w:r>
          </w:p>
          <w:p w:rsidR="00217103" w:rsidRPr="00E607D2" w:rsidRDefault="00217103" w:rsidP="00217103">
            <w:pPr>
              <w:pStyle w:val="Pa6"/>
              <w:spacing w:after="100"/>
              <w:rPr>
                <w:rFonts w:asciiTheme="minorHAnsi" w:hAnsiTheme="minorHAnsi" w:cstheme="minorHAnsi"/>
                <w:color w:val="000000"/>
                <w:sz w:val="20"/>
                <w:szCs w:val="20"/>
              </w:rPr>
            </w:pPr>
            <w:r w:rsidRPr="00E607D2">
              <w:rPr>
                <w:rFonts w:asciiTheme="minorHAnsi" w:hAnsiTheme="minorHAnsi" w:cstheme="minorHAnsi"/>
                <w:color w:val="000000"/>
                <w:sz w:val="20"/>
                <w:szCs w:val="20"/>
              </w:rPr>
              <w:t xml:space="preserve">T-lever </w:t>
            </w:r>
          </w:p>
          <w:p w:rsidR="00217103" w:rsidRPr="00217103" w:rsidRDefault="00217103" w:rsidP="00217103">
            <w:pPr>
              <w:pStyle w:val="Pa6"/>
              <w:spacing w:after="100"/>
              <w:rPr>
                <w:rFonts w:asciiTheme="minorHAnsi" w:hAnsiTheme="minorHAnsi" w:cstheme="minorHAnsi"/>
                <w:color w:val="000000"/>
                <w:sz w:val="22"/>
                <w:szCs w:val="22"/>
              </w:rPr>
            </w:pPr>
            <w:r w:rsidRPr="00E607D2">
              <w:rPr>
                <w:rFonts w:asciiTheme="minorHAnsi" w:hAnsiTheme="minorHAnsi" w:cstheme="minorHAnsi"/>
                <w:color w:val="000000"/>
                <w:sz w:val="20"/>
                <w:szCs w:val="20"/>
              </w:rPr>
              <w:t>Scissor kick</w:t>
            </w:r>
            <w:r w:rsidRPr="00217103">
              <w:rPr>
                <w:rFonts w:asciiTheme="minorHAnsi" w:hAnsiTheme="minorHAnsi" w:cstheme="minorHAnsi"/>
                <w:color w:val="000000"/>
                <w:sz w:val="22"/>
                <w:szCs w:val="22"/>
              </w:rPr>
              <w:t xml:space="preserve"> </w:t>
            </w:r>
          </w:p>
        </w:tc>
      </w:tr>
      <w:tr w:rsidR="00217103" w:rsidRPr="00F632EC" w:rsidTr="002D3FF5">
        <w:tc>
          <w:tcPr>
            <w:tcW w:w="3137" w:type="dxa"/>
          </w:tcPr>
          <w:p w:rsidR="00217103" w:rsidRPr="00E607D2" w:rsidRDefault="00217103" w:rsidP="00217103">
            <w:pPr>
              <w:pStyle w:val="Pa0"/>
              <w:spacing w:after="160"/>
              <w:rPr>
                <w:rFonts w:ascii="Calibri" w:hAnsi="Calibri" w:cs="Calibri"/>
                <w:color w:val="000000"/>
              </w:rPr>
            </w:pPr>
            <w:r w:rsidRPr="00E607D2">
              <w:rPr>
                <w:rStyle w:val="A3"/>
                <w:rFonts w:ascii="Calibri" w:hAnsi="Calibri" w:cs="Calibri"/>
              </w:rPr>
              <w:t xml:space="preserve">Travelling &amp; Linking Actions </w:t>
            </w:r>
          </w:p>
          <w:p w:rsidR="00217103" w:rsidRPr="00E607D2" w:rsidRDefault="00217103" w:rsidP="00217103">
            <w:pPr>
              <w:rPr>
                <w:rFonts w:ascii="Calibri" w:hAnsi="Calibri" w:cs="Calibri"/>
                <w:b/>
              </w:rPr>
            </w:pPr>
          </w:p>
        </w:tc>
        <w:tc>
          <w:tcPr>
            <w:tcW w:w="3685" w:type="dxa"/>
          </w:tcPr>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Tiptoe, step, jump and hop </w:t>
            </w:r>
          </w:p>
        </w:tc>
        <w:tc>
          <w:tcPr>
            <w:tcW w:w="3707" w:type="dxa"/>
          </w:tcPr>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Tiptoe, step, jump and hop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Hopscotch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Skipping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Galloping </w:t>
            </w:r>
          </w:p>
        </w:tc>
        <w:tc>
          <w:tcPr>
            <w:tcW w:w="3708" w:type="dxa"/>
          </w:tcPr>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Tiptoe, step, jump and hop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Hopscotch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Skipping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Galloping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Straight jump half-turn </w:t>
            </w:r>
          </w:p>
        </w:tc>
      </w:tr>
      <w:tr w:rsidR="00217103" w:rsidRPr="00F632EC" w:rsidTr="002D3FF5">
        <w:tc>
          <w:tcPr>
            <w:tcW w:w="3137" w:type="dxa"/>
          </w:tcPr>
          <w:p w:rsidR="00217103" w:rsidRPr="00E607D2" w:rsidRDefault="00217103" w:rsidP="00217103">
            <w:pPr>
              <w:pStyle w:val="Pa0"/>
              <w:spacing w:after="160"/>
              <w:rPr>
                <w:rFonts w:ascii="Calibri" w:hAnsi="Calibri" w:cs="Calibri"/>
                <w:color w:val="000000"/>
              </w:rPr>
            </w:pPr>
            <w:r w:rsidRPr="00E607D2">
              <w:rPr>
                <w:rStyle w:val="A3"/>
                <w:rFonts w:ascii="Calibri" w:hAnsi="Calibri" w:cs="Calibri"/>
              </w:rPr>
              <w:t xml:space="preserve">Shapes and Balances </w:t>
            </w:r>
          </w:p>
          <w:p w:rsidR="00217103" w:rsidRPr="00E607D2" w:rsidRDefault="00217103" w:rsidP="00217103">
            <w:pPr>
              <w:pStyle w:val="Pa0"/>
              <w:spacing w:after="160"/>
              <w:rPr>
                <w:rStyle w:val="A3"/>
                <w:rFonts w:ascii="Calibri" w:hAnsi="Calibri" w:cs="Calibri"/>
              </w:rPr>
            </w:pPr>
          </w:p>
        </w:tc>
        <w:tc>
          <w:tcPr>
            <w:tcW w:w="3685" w:type="dxa"/>
          </w:tcPr>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Standing balances </w:t>
            </w:r>
          </w:p>
        </w:tc>
        <w:tc>
          <w:tcPr>
            <w:tcW w:w="3707" w:type="dxa"/>
          </w:tcPr>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Standing balances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Kneeling balances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Pike, tuck, star, straight, straddle shapes </w:t>
            </w:r>
          </w:p>
        </w:tc>
        <w:tc>
          <w:tcPr>
            <w:tcW w:w="3708" w:type="dxa"/>
          </w:tcPr>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Standing balances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Kneeling balances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Large body part balances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Balances on apparatus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Balances with a partner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Pike, tuck, star, straight, straddle shapes </w:t>
            </w:r>
          </w:p>
          <w:p w:rsidR="00217103" w:rsidRPr="00217103" w:rsidRDefault="00217103" w:rsidP="00217103">
            <w:pPr>
              <w:pStyle w:val="Pa6"/>
              <w:spacing w:after="10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Front and back support </w:t>
            </w:r>
          </w:p>
        </w:tc>
      </w:tr>
      <w:tr w:rsidR="00217103" w:rsidRPr="00F632EC" w:rsidTr="002D3FF5">
        <w:tc>
          <w:tcPr>
            <w:tcW w:w="3137" w:type="dxa"/>
          </w:tcPr>
          <w:p w:rsidR="00217103" w:rsidRPr="00E607D2" w:rsidRDefault="00217103" w:rsidP="00217103">
            <w:pPr>
              <w:pStyle w:val="Pa0"/>
              <w:spacing w:after="160"/>
              <w:rPr>
                <w:rFonts w:ascii="Calibri" w:hAnsi="Calibri" w:cs="Calibri"/>
                <w:color w:val="000000"/>
              </w:rPr>
            </w:pPr>
            <w:r w:rsidRPr="00E607D2">
              <w:rPr>
                <w:rStyle w:val="A3"/>
                <w:rFonts w:ascii="Calibri" w:hAnsi="Calibri" w:cs="Calibri"/>
              </w:rPr>
              <w:t xml:space="preserve">Compete/Perform </w:t>
            </w:r>
          </w:p>
          <w:p w:rsidR="00217103" w:rsidRPr="00E607D2" w:rsidRDefault="00217103" w:rsidP="00217103">
            <w:pPr>
              <w:pStyle w:val="Pa0"/>
              <w:spacing w:after="160"/>
              <w:rPr>
                <w:rStyle w:val="A3"/>
                <w:rFonts w:ascii="Calibri" w:hAnsi="Calibri" w:cs="Calibri"/>
              </w:rPr>
            </w:pPr>
          </w:p>
        </w:tc>
        <w:tc>
          <w:tcPr>
            <w:tcW w:w="3685" w:type="dxa"/>
          </w:tcPr>
          <w:p w:rsidR="00217103" w:rsidRPr="00217103" w:rsidRDefault="00217103" w:rsidP="00217103">
            <w:pPr>
              <w:pStyle w:val="Pa5"/>
              <w:spacing w:after="16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Control my body when performing a sequence of movements. </w:t>
            </w:r>
          </w:p>
          <w:p w:rsidR="00217103" w:rsidRPr="00217103" w:rsidRDefault="00217103" w:rsidP="00217103">
            <w:pPr>
              <w:pStyle w:val="Pa5"/>
              <w:spacing w:after="16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Participate in simple games. </w:t>
            </w:r>
          </w:p>
        </w:tc>
        <w:tc>
          <w:tcPr>
            <w:tcW w:w="3707" w:type="dxa"/>
          </w:tcPr>
          <w:p w:rsidR="00217103" w:rsidRPr="00217103" w:rsidRDefault="00217103" w:rsidP="00217103">
            <w:pPr>
              <w:pStyle w:val="Pa5"/>
              <w:spacing w:after="16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Perform using a range of actions and body parts with some coordination. </w:t>
            </w:r>
          </w:p>
          <w:p w:rsidR="00217103" w:rsidRPr="00217103" w:rsidRDefault="00217103" w:rsidP="00217103">
            <w:pPr>
              <w:pStyle w:val="Pa5"/>
              <w:spacing w:after="16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Begin to perform learnt skills with some control. </w:t>
            </w:r>
          </w:p>
        </w:tc>
        <w:tc>
          <w:tcPr>
            <w:tcW w:w="3708" w:type="dxa"/>
          </w:tcPr>
          <w:p w:rsidR="00217103" w:rsidRPr="00217103" w:rsidRDefault="00217103" w:rsidP="00217103">
            <w:pPr>
              <w:pStyle w:val="Pa5"/>
              <w:spacing w:after="16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Perform sequences of their own composition with coordination. </w:t>
            </w:r>
          </w:p>
          <w:p w:rsidR="00217103" w:rsidRPr="00217103" w:rsidRDefault="00217103" w:rsidP="00217103">
            <w:pPr>
              <w:pStyle w:val="Pa5"/>
              <w:spacing w:after="160"/>
              <w:rPr>
                <w:rFonts w:asciiTheme="minorHAnsi" w:hAnsiTheme="minorHAnsi" w:cstheme="minorHAnsi"/>
                <w:color w:val="000000"/>
                <w:sz w:val="22"/>
                <w:szCs w:val="22"/>
              </w:rPr>
            </w:pPr>
            <w:r w:rsidRPr="00217103">
              <w:rPr>
                <w:rFonts w:asciiTheme="minorHAnsi" w:hAnsiTheme="minorHAnsi" w:cstheme="minorHAnsi"/>
                <w:color w:val="000000"/>
                <w:sz w:val="22"/>
                <w:szCs w:val="22"/>
              </w:rPr>
              <w:t xml:space="preserve">Perform learnt skills with increasing control. </w:t>
            </w:r>
          </w:p>
        </w:tc>
      </w:tr>
    </w:tbl>
    <w:p w:rsidR="002A55DA" w:rsidRDefault="002A55DA" w:rsidP="00F85C10"/>
    <w:p w:rsidR="00BC1A63" w:rsidRDefault="00BC1A63" w:rsidP="00F85C10"/>
    <w:p w:rsidR="00E607D2" w:rsidRDefault="00E607D2" w:rsidP="00F85C10"/>
    <w:p w:rsidR="00E607D2" w:rsidRDefault="00E607D2" w:rsidP="00F85C10"/>
    <w:p w:rsidR="00E607D2" w:rsidRDefault="00E607D2" w:rsidP="00F85C10"/>
    <w:p w:rsidR="00BC1A63" w:rsidRPr="00BC1A63" w:rsidRDefault="00BC1A63" w:rsidP="00BC1A63">
      <w:pPr>
        <w:autoSpaceDE w:val="0"/>
        <w:autoSpaceDN w:val="0"/>
        <w:adjustRightInd w:val="0"/>
        <w:spacing w:after="0" w:line="240" w:lineRule="auto"/>
        <w:rPr>
          <w:rFonts w:ascii="Roboto" w:hAnsi="Roboto" w:cs="Roboto"/>
          <w:color w:val="000000"/>
          <w:sz w:val="24"/>
          <w:szCs w:val="24"/>
        </w:rPr>
      </w:pPr>
    </w:p>
    <w:p w:rsidR="00BC1A63" w:rsidRPr="00E607D2" w:rsidRDefault="00BC1A63" w:rsidP="00BC1A63">
      <w:pPr>
        <w:autoSpaceDE w:val="0"/>
        <w:autoSpaceDN w:val="0"/>
        <w:adjustRightInd w:val="0"/>
        <w:spacing w:after="340" w:line="541" w:lineRule="atLeast"/>
        <w:rPr>
          <w:rFonts w:ascii="Calibri" w:hAnsi="Calibri" w:cs="Calibri"/>
          <w:b/>
          <w:color w:val="000000"/>
          <w:sz w:val="28"/>
          <w:szCs w:val="28"/>
        </w:rPr>
      </w:pPr>
      <w:r w:rsidRPr="00E607D2">
        <w:rPr>
          <w:rFonts w:ascii="Calibri" w:hAnsi="Calibri" w:cs="Calibri"/>
          <w:b/>
          <w:color w:val="000000"/>
          <w:sz w:val="28"/>
          <w:szCs w:val="28"/>
        </w:rPr>
        <w:t xml:space="preserve"> Additional information about PE in</w:t>
      </w:r>
      <w:r w:rsidRPr="00E607D2">
        <w:rPr>
          <w:rFonts w:ascii="Calibri" w:hAnsi="Calibri" w:cs="Calibri"/>
          <w:b/>
          <w:bCs/>
          <w:color w:val="000000"/>
          <w:sz w:val="28"/>
          <w:szCs w:val="28"/>
        </w:rPr>
        <w:t xml:space="preserve"> the in EYFS: </w:t>
      </w:r>
    </w:p>
    <w:p w:rsidR="00BC1A63" w:rsidRPr="00BC1A63" w:rsidRDefault="00BC1A63" w:rsidP="00BC1A63">
      <w:pPr>
        <w:autoSpaceDE w:val="0"/>
        <w:autoSpaceDN w:val="0"/>
        <w:adjustRightInd w:val="0"/>
        <w:spacing w:after="100" w:line="221" w:lineRule="atLeast"/>
        <w:jc w:val="both"/>
        <w:rPr>
          <w:rFonts w:ascii="Roboto" w:hAnsi="Roboto" w:cs="Roboto"/>
          <w:color w:val="000000"/>
        </w:rPr>
      </w:pPr>
      <w:r w:rsidRPr="00BC1A63">
        <w:rPr>
          <w:rFonts w:ascii="Roboto" w:hAnsi="Roboto" w:cs="Roboto"/>
          <w:color w:val="000000"/>
        </w:rPr>
        <w:t xml:space="preserve">The EYFS framework is structured very differently to the national curriculum as it is organised across seven areas of learning rather than subject areas. The aim of this document is to help subject leaders to understand how the skills taught across EYFS feed into national curriculum subjects. </w:t>
      </w:r>
    </w:p>
    <w:p w:rsidR="00BC1A63" w:rsidRPr="00BC1A63" w:rsidRDefault="00BC1A63" w:rsidP="00BC1A63">
      <w:pPr>
        <w:autoSpaceDE w:val="0"/>
        <w:autoSpaceDN w:val="0"/>
        <w:adjustRightInd w:val="0"/>
        <w:spacing w:after="100" w:line="221" w:lineRule="atLeast"/>
        <w:jc w:val="both"/>
        <w:rPr>
          <w:rFonts w:ascii="Roboto" w:hAnsi="Roboto" w:cs="Roboto"/>
          <w:color w:val="000000"/>
        </w:rPr>
      </w:pPr>
      <w:r w:rsidRPr="00BC1A63">
        <w:rPr>
          <w:rFonts w:ascii="Roboto" w:hAnsi="Roboto" w:cs="Roboto"/>
          <w:color w:val="000000"/>
        </w:rPr>
        <w:t xml:space="preserve">This document demonstrates which early years outcomes are prerequisite skills for PE within the national curriculum. The table below outlines the most relevant early years outcomes from 30-50 months to ELG, brought together from different areas of the Early Years Foundation Stage, to match the programme of study for PE. </w:t>
      </w:r>
    </w:p>
    <w:p w:rsidR="00BC1A63" w:rsidRPr="00BC1A63" w:rsidRDefault="00BC1A63" w:rsidP="00BC1A63">
      <w:pPr>
        <w:autoSpaceDE w:val="0"/>
        <w:autoSpaceDN w:val="0"/>
        <w:adjustRightInd w:val="0"/>
        <w:spacing w:after="40" w:line="221" w:lineRule="atLeast"/>
        <w:jc w:val="both"/>
        <w:rPr>
          <w:rFonts w:ascii="Roboto" w:hAnsi="Roboto" w:cs="Roboto"/>
          <w:color w:val="000000"/>
        </w:rPr>
      </w:pPr>
      <w:r w:rsidRPr="00BC1A63">
        <w:rPr>
          <w:rFonts w:ascii="Roboto" w:hAnsi="Roboto" w:cs="Roboto"/>
          <w:color w:val="000000"/>
        </w:rPr>
        <w:t xml:space="preserve">The most relevant early years outcomes for PE are taken from the following areas of learning: </w:t>
      </w:r>
    </w:p>
    <w:p w:rsidR="00BC1A63" w:rsidRPr="00BC1A63" w:rsidRDefault="00BC1A63" w:rsidP="00BC1A63">
      <w:pPr>
        <w:numPr>
          <w:ilvl w:val="0"/>
          <w:numId w:val="17"/>
        </w:numPr>
        <w:autoSpaceDE w:val="0"/>
        <w:autoSpaceDN w:val="0"/>
        <w:adjustRightInd w:val="0"/>
        <w:spacing w:after="0" w:line="240" w:lineRule="auto"/>
        <w:rPr>
          <w:rFonts w:ascii="Roboto" w:hAnsi="Roboto" w:cs="Roboto"/>
          <w:color w:val="000000"/>
        </w:rPr>
      </w:pPr>
      <w:r w:rsidRPr="00BC1A63">
        <w:rPr>
          <w:rFonts w:ascii="Roboto" w:hAnsi="Roboto" w:cs="Roboto"/>
          <w:color w:val="000000"/>
        </w:rPr>
        <w:t xml:space="preserve">Physical Development </w:t>
      </w:r>
    </w:p>
    <w:p w:rsidR="00BC1A63" w:rsidRPr="00BC1A63" w:rsidRDefault="00BC1A63" w:rsidP="00BC1A63">
      <w:pPr>
        <w:numPr>
          <w:ilvl w:val="0"/>
          <w:numId w:val="17"/>
        </w:numPr>
        <w:autoSpaceDE w:val="0"/>
        <w:autoSpaceDN w:val="0"/>
        <w:adjustRightInd w:val="0"/>
        <w:spacing w:after="0" w:line="240" w:lineRule="auto"/>
        <w:rPr>
          <w:rFonts w:ascii="Roboto" w:hAnsi="Roboto" w:cs="Roboto"/>
          <w:color w:val="000000"/>
        </w:rPr>
      </w:pPr>
      <w:r w:rsidRPr="00BC1A63">
        <w:rPr>
          <w:rFonts w:ascii="Roboto" w:hAnsi="Roboto" w:cs="Roboto"/>
          <w:color w:val="000000"/>
        </w:rPr>
        <w:t xml:space="preserve">Expressive Arts and Design </w:t>
      </w:r>
    </w:p>
    <w:p w:rsidR="00BC1A63" w:rsidRDefault="00BC1A63" w:rsidP="00F85C10"/>
    <w:tbl>
      <w:tblPr>
        <w:tblStyle w:val="TableGrid"/>
        <w:tblW w:w="0" w:type="auto"/>
        <w:tblLook w:val="04A0" w:firstRow="1" w:lastRow="0" w:firstColumn="1" w:lastColumn="0" w:noHBand="0" w:noVBand="1"/>
      </w:tblPr>
      <w:tblGrid>
        <w:gridCol w:w="988"/>
        <w:gridCol w:w="2268"/>
        <w:gridCol w:w="2126"/>
        <w:gridCol w:w="8566"/>
      </w:tblGrid>
      <w:tr w:rsidR="005863D7" w:rsidTr="005863D7">
        <w:trPr>
          <w:trHeight w:val="330"/>
        </w:trPr>
        <w:tc>
          <w:tcPr>
            <w:tcW w:w="988" w:type="dxa"/>
            <w:vMerge w:val="restart"/>
          </w:tcPr>
          <w:p w:rsidR="005863D7" w:rsidRDefault="005863D7" w:rsidP="005863D7">
            <w:r>
              <w:t>30-50</w:t>
            </w:r>
          </w:p>
        </w:tc>
        <w:tc>
          <w:tcPr>
            <w:tcW w:w="2268" w:type="dxa"/>
            <w:vMerge w:val="restart"/>
          </w:tcPr>
          <w:p w:rsidR="005863D7" w:rsidRDefault="005863D7" w:rsidP="005863D7">
            <w:r>
              <w:t>Physical Development</w:t>
            </w:r>
          </w:p>
        </w:tc>
        <w:tc>
          <w:tcPr>
            <w:tcW w:w="2126" w:type="dxa"/>
          </w:tcPr>
          <w:p w:rsidR="005863D7" w:rsidRDefault="005863D7" w:rsidP="005863D7">
            <w:r>
              <w:t>Moving and Handling</w:t>
            </w:r>
          </w:p>
          <w:p w:rsidR="005863D7" w:rsidRDefault="005863D7" w:rsidP="005863D7"/>
        </w:tc>
        <w:tc>
          <w:tcPr>
            <w:tcW w:w="8566" w:type="dxa"/>
          </w:tcPr>
          <w:p w:rsidR="005863D7" w:rsidRDefault="005863D7" w:rsidP="005863D7">
            <w:r>
              <w:t>• To move freely and with pleasu</w:t>
            </w:r>
            <w:r w:rsidR="00C163F3">
              <w:t xml:space="preserve">re and confidence in a range of </w:t>
            </w:r>
            <w:r>
              <w:t>ways, such as slithering, shuffli</w:t>
            </w:r>
            <w:r w:rsidR="00C163F3">
              <w:t xml:space="preserve">ng, rolling, crawling, walking, </w:t>
            </w:r>
            <w:r>
              <w:t>running, jumping, skipping, sliding and hopping.</w:t>
            </w:r>
          </w:p>
          <w:p w:rsidR="005863D7" w:rsidRDefault="005863D7" w:rsidP="005863D7">
            <w:r>
              <w:t>• To mount stairs, st</w:t>
            </w:r>
            <w:r w:rsidR="00C163F3">
              <w:t xml:space="preserve">eps or climbing equipment using </w:t>
            </w:r>
            <w:r>
              <w:t>alternate feet.</w:t>
            </w:r>
          </w:p>
          <w:p w:rsidR="005863D7" w:rsidRDefault="005863D7" w:rsidP="005863D7">
            <w:r>
              <w:t>• To walk downstairs, two feet</w:t>
            </w:r>
            <w:r w:rsidR="00C163F3">
              <w:t xml:space="preserve"> to each step, while carrying a </w:t>
            </w:r>
            <w:r>
              <w:t>small object.</w:t>
            </w:r>
          </w:p>
          <w:p w:rsidR="005863D7" w:rsidRDefault="005863D7" w:rsidP="005863D7">
            <w:r>
              <w:t>• To run skilfully and negotiat</w:t>
            </w:r>
            <w:r w:rsidR="00C163F3">
              <w:t xml:space="preserve">e space successfully, adjusting </w:t>
            </w:r>
            <w:r>
              <w:t>speed or direction to avoid obstacles.</w:t>
            </w:r>
          </w:p>
          <w:p w:rsidR="005863D7" w:rsidRDefault="005863D7" w:rsidP="005863D7">
            <w:r>
              <w:t>• To stand momentarily on one foot when shown.</w:t>
            </w:r>
          </w:p>
          <w:p w:rsidR="005863D7" w:rsidRDefault="005863D7" w:rsidP="005863D7">
            <w:r>
              <w:t>• To catch a large ball.</w:t>
            </w:r>
          </w:p>
          <w:p w:rsidR="005863D7" w:rsidRDefault="005863D7" w:rsidP="005863D7">
            <w:r>
              <w:t>• To draw lines and circles using gross motor movements.</w:t>
            </w:r>
          </w:p>
        </w:tc>
      </w:tr>
      <w:tr w:rsidR="005863D7" w:rsidTr="005863D7">
        <w:trPr>
          <w:trHeight w:val="330"/>
        </w:trPr>
        <w:tc>
          <w:tcPr>
            <w:tcW w:w="988" w:type="dxa"/>
            <w:vMerge/>
          </w:tcPr>
          <w:p w:rsidR="005863D7" w:rsidRDefault="005863D7" w:rsidP="005863D7"/>
        </w:tc>
        <w:tc>
          <w:tcPr>
            <w:tcW w:w="2268" w:type="dxa"/>
            <w:vMerge/>
          </w:tcPr>
          <w:p w:rsidR="005863D7" w:rsidRDefault="005863D7" w:rsidP="005863D7"/>
        </w:tc>
        <w:tc>
          <w:tcPr>
            <w:tcW w:w="2126" w:type="dxa"/>
          </w:tcPr>
          <w:p w:rsidR="005863D7" w:rsidRDefault="005863D7" w:rsidP="005863D7">
            <w:r>
              <w:t>Health and Self-Care</w:t>
            </w:r>
          </w:p>
          <w:p w:rsidR="005863D7" w:rsidRDefault="005863D7" w:rsidP="005863D7"/>
        </w:tc>
        <w:tc>
          <w:tcPr>
            <w:tcW w:w="8566" w:type="dxa"/>
          </w:tcPr>
          <w:p w:rsidR="005863D7" w:rsidRDefault="005863D7" w:rsidP="005863D7">
            <w:r>
              <w:t>• To observe the effects of activity on their bodies.</w:t>
            </w:r>
          </w:p>
          <w:p w:rsidR="005863D7" w:rsidRDefault="005863D7" w:rsidP="005863D7">
            <w:r>
              <w:t>• To understand that equipment and tools have to be used safely.</w:t>
            </w:r>
          </w:p>
        </w:tc>
      </w:tr>
      <w:tr w:rsidR="005863D7" w:rsidTr="005863D7">
        <w:trPr>
          <w:trHeight w:val="278"/>
        </w:trPr>
        <w:tc>
          <w:tcPr>
            <w:tcW w:w="988" w:type="dxa"/>
            <w:vMerge/>
          </w:tcPr>
          <w:p w:rsidR="005863D7" w:rsidRDefault="005863D7" w:rsidP="005863D7"/>
        </w:tc>
        <w:tc>
          <w:tcPr>
            <w:tcW w:w="2268" w:type="dxa"/>
            <w:vMerge w:val="restart"/>
          </w:tcPr>
          <w:p w:rsidR="005863D7" w:rsidRDefault="005863D7" w:rsidP="005863D7">
            <w:r>
              <w:t>Expressive arts and design</w:t>
            </w:r>
          </w:p>
        </w:tc>
        <w:tc>
          <w:tcPr>
            <w:tcW w:w="2126" w:type="dxa"/>
          </w:tcPr>
          <w:p w:rsidR="005863D7" w:rsidRDefault="005863D7" w:rsidP="005863D7">
            <w:r>
              <w:t>Exploring and Using Media and Materials</w:t>
            </w:r>
          </w:p>
        </w:tc>
        <w:tc>
          <w:tcPr>
            <w:tcW w:w="8566" w:type="dxa"/>
          </w:tcPr>
          <w:p w:rsidR="005863D7" w:rsidRDefault="005863D7" w:rsidP="005863D7">
            <w:r>
              <w:t>• To enjoy joining in with dancing and ring games.</w:t>
            </w:r>
          </w:p>
          <w:p w:rsidR="005863D7" w:rsidRDefault="005863D7" w:rsidP="005863D7">
            <w:r>
              <w:t>• To begin to move rhythmically.</w:t>
            </w:r>
          </w:p>
          <w:p w:rsidR="005863D7" w:rsidRDefault="005863D7" w:rsidP="005863D7">
            <w:r>
              <w:t>• To imitate movement in response to music.</w:t>
            </w:r>
          </w:p>
          <w:p w:rsidR="005863D7" w:rsidRDefault="005863D7" w:rsidP="005863D7">
            <w:r>
              <w:t>• To tap out simple repeated rhythms.</w:t>
            </w:r>
          </w:p>
        </w:tc>
      </w:tr>
      <w:tr w:rsidR="005863D7" w:rsidTr="005863D7">
        <w:trPr>
          <w:trHeight w:val="277"/>
        </w:trPr>
        <w:tc>
          <w:tcPr>
            <w:tcW w:w="988" w:type="dxa"/>
            <w:vMerge/>
          </w:tcPr>
          <w:p w:rsidR="005863D7" w:rsidRDefault="005863D7" w:rsidP="005863D7"/>
        </w:tc>
        <w:tc>
          <w:tcPr>
            <w:tcW w:w="2268" w:type="dxa"/>
            <w:vMerge/>
          </w:tcPr>
          <w:p w:rsidR="005863D7" w:rsidRDefault="005863D7" w:rsidP="005863D7"/>
        </w:tc>
        <w:tc>
          <w:tcPr>
            <w:tcW w:w="2126" w:type="dxa"/>
          </w:tcPr>
          <w:p w:rsidR="005863D7" w:rsidRDefault="005863D7" w:rsidP="005863D7">
            <w:r>
              <w:t>Being imaginative</w:t>
            </w:r>
          </w:p>
        </w:tc>
        <w:tc>
          <w:tcPr>
            <w:tcW w:w="8566" w:type="dxa"/>
          </w:tcPr>
          <w:p w:rsidR="005863D7" w:rsidRDefault="005863D7" w:rsidP="005863D7">
            <w:r>
              <w:t>• To develop preferences for forms of expression.</w:t>
            </w:r>
          </w:p>
          <w:p w:rsidR="005863D7" w:rsidRDefault="005863D7" w:rsidP="005863D7">
            <w:r>
              <w:t>• To use movement to express feelings.</w:t>
            </w:r>
          </w:p>
          <w:p w:rsidR="005863D7" w:rsidRDefault="005863D7" w:rsidP="005863D7">
            <w:r>
              <w:t>• To create movement in response to music.</w:t>
            </w:r>
          </w:p>
          <w:p w:rsidR="005863D7" w:rsidRDefault="005863D7" w:rsidP="005863D7">
            <w:r>
              <w:lastRenderedPageBreak/>
              <w:t>• To capture experiences and responses with a range of media, such as music, dance and paint and other materials or words.</w:t>
            </w:r>
          </w:p>
        </w:tc>
        <w:bookmarkStart w:id="0" w:name="_GoBack"/>
        <w:bookmarkEnd w:id="0"/>
      </w:tr>
      <w:tr w:rsidR="005863D7" w:rsidTr="005863D7">
        <w:trPr>
          <w:trHeight w:val="135"/>
        </w:trPr>
        <w:tc>
          <w:tcPr>
            <w:tcW w:w="988" w:type="dxa"/>
            <w:vMerge w:val="restart"/>
          </w:tcPr>
          <w:p w:rsidR="005863D7" w:rsidRDefault="005863D7" w:rsidP="005863D7">
            <w:r>
              <w:lastRenderedPageBreak/>
              <w:t>40-60</w:t>
            </w:r>
          </w:p>
        </w:tc>
        <w:tc>
          <w:tcPr>
            <w:tcW w:w="2268" w:type="dxa"/>
            <w:vMerge w:val="restart"/>
          </w:tcPr>
          <w:p w:rsidR="005863D7" w:rsidRDefault="005863D7" w:rsidP="005863D7">
            <w:r>
              <w:t>Physical Development</w:t>
            </w:r>
          </w:p>
        </w:tc>
        <w:tc>
          <w:tcPr>
            <w:tcW w:w="2126" w:type="dxa"/>
          </w:tcPr>
          <w:p w:rsidR="005863D7" w:rsidRDefault="005863D7" w:rsidP="005863D7">
            <w:r>
              <w:t>Moving and Handling</w:t>
            </w:r>
          </w:p>
          <w:p w:rsidR="005863D7" w:rsidRDefault="005863D7" w:rsidP="005863D7"/>
        </w:tc>
        <w:tc>
          <w:tcPr>
            <w:tcW w:w="8566" w:type="dxa"/>
          </w:tcPr>
          <w:p w:rsidR="005863D7" w:rsidRDefault="005863D7" w:rsidP="005863D7">
            <w:r>
              <w:t>• To experiment with different ways of moving.</w:t>
            </w:r>
          </w:p>
          <w:p w:rsidR="005863D7" w:rsidRDefault="005863D7" w:rsidP="005863D7">
            <w:r>
              <w:t>• To jump off an object and land appropriately.</w:t>
            </w:r>
          </w:p>
          <w:p w:rsidR="005863D7" w:rsidRDefault="005863D7" w:rsidP="005863D7">
            <w:r>
              <w:t>• To negotiate space succe</w:t>
            </w:r>
            <w:r w:rsidR="00C163F3">
              <w:t xml:space="preserve">ssfully when playing racing and </w:t>
            </w:r>
            <w:r>
              <w:t>chasing games with other children, adjusting speed or</w:t>
            </w:r>
            <w:r w:rsidR="00C163F3">
              <w:t xml:space="preserve"> c</w:t>
            </w:r>
            <w:r>
              <w:t>hanging direction to avoid obstacles.</w:t>
            </w:r>
          </w:p>
          <w:p w:rsidR="005863D7" w:rsidRDefault="005863D7" w:rsidP="005863D7">
            <w:r>
              <w:t>• To travel with confidence an</w:t>
            </w:r>
            <w:r w:rsidR="00C163F3">
              <w:t xml:space="preserve">d skill around, under, over and </w:t>
            </w:r>
            <w:r>
              <w:t>through balancing and climbing equipment.</w:t>
            </w:r>
          </w:p>
          <w:p w:rsidR="005863D7" w:rsidRDefault="005863D7" w:rsidP="005863D7">
            <w:r>
              <w:t>• To show increasing control over</w:t>
            </w:r>
            <w:r w:rsidR="00C163F3">
              <w:t xml:space="preserve"> an object in pushing, patting, </w:t>
            </w:r>
            <w:r>
              <w:t>throwing, catching or kicking it.</w:t>
            </w:r>
          </w:p>
        </w:tc>
      </w:tr>
      <w:tr w:rsidR="005863D7" w:rsidTr="005863D7">
        <w:trPr>
          <w:trHeight w:val="135"/>
        </w:trPr>
        <w:tc>
          <w:tcPr>
            <w:tcW w:w="988" w:type="dxa"/>
            <w:vMerge/>
          </w:tcPr>
          <w:p w:rsidR="005863D7" w:rsidRDefault="005863D7" w:rsidP="005863D7"/>
        </w:tc>
        <w:tc>
          <w:tcPr>
            <w:tcW w:w="2268" w:type="dxa"/>
            <w:vMerge/>
          </w:tcPr>
          <w:p w:rsidR="005863D7" w:rsidRDefault="005863D7" w:rsidP="005863D7"/>
        </w:tc>
        <w:tc>
          <w:tcPr>
            <w:tcW w:w="2126" w:type="dxa"/>
          </w:tcPr>
          <w:p w:rsidR="005863D7" w:rsidRDefault="005863D7" w:rsidP="005863D7">
            <w:r>
              <w:t>Health and Self-Care</w:t>
            </w:r>
          </w:p>
          <w:p w:rsidR="005863D7" w:rsidRDefault="005863D7" w:rsidP="005863D7"/>
        </w:tc>
        <w:tc>
          <w:tcPr>
            <w:tcW w:w="8566" w:type="dxa"/>
          </w:tcPr>
          <w:p w:rsidR="005863D7" w:rsidRDefault="005863D7" w:rsidP="005863D7">
            <w:r>
              <w:t>• To show understanding of th</w:t>
            </w:r>
            <w:r w:rsidR="00C163F3">
              <w:t xml:space="preserve">e need for safety when tackling </w:t>
            </w:r>
            <w:r>
              <w:t>new challenges and consider and manage some risks.</w:t>
            </w:r>
          </w:p>
          <w:p w:rsidR="005863D7" w:rsidRDefault="005863D7" w:rsidP="005863D7">
            <w:r>
              <w:t>• To show understandin</w:t>
            </w:r>
            <w:r w:rsidR="00C163F3">
              <w:t xml:space="preserve">g of how to transport and store </w:t>
            </w:r>
            <w:r>
              <w:t>equipment safely.</w:t>
            </w:r>
          </w:p>
          <w:p w:rsidR="005863D7" w:rsidRDefault="005863D7" w:rsidP="005863D7">
            <w:r>
              <w:t>• To practice some appropriate safety m</w:t>
            </w:r>
            <w:r w:rsidR="00C163F3">
              <w:t xml:space="preserve">easures without direct </w:t>
            </w:r>
            <w:r>
              <w:t>supervision.</w:t>
            </w:r>
          </w:p>
        </w:tc>
      </w:tr>
      <w:tr w:rsidR="005863D7" w:rsidTr="005863D7">
        <w:trPr>
          <w:trHeight w:val="135"/>
        </w:trPr>
        <w:tc>
          <w:tcPr>
            <w:tcW w:w="988" w:type="dxa"/>
            <w:vMerge/>
          </w:tcPr>
          <w:p w:rsidR="005863D7" w:rsidRDefault="005863D7" w:rsidP="005863D7"/>
        </w:tc>
        <w:tc>
          <w:tcPr>
            <w:tcW w:w="2268" w:type="dxa"/>
          </w:tcPr>
          <w:p w:rsidR="005863D7" w:rsidRDefault="005863D7" w:rsidP="005863D7">
            <w:r>
              <w:t>Expressive arts and design</w:t>
            </w:r>
          </w:p>
        </w:tc>
        <w:tc>
          <w:tcPr>
            <w:tcW w:w="2126" w:type="dxa"/>
          </w:tcPr>
          <w:p w:rsidR="005863D7" w:rsidRDefault="005863D7" w:rsidP="005863D7">
            <w:r>
              <w:t>Being imaginative</w:t>
            </w:r>
          </w:p>
          <w:p w:rsidR="005863D7" w:rsidRDefault="005863D7" w:rsidP="005863D7"/>
        </w:tc>
        <w:tc>
          <w:tcPr>
            <w:tcW w:w="8566" w:type="dxa"/>
          </w:tcPr>
          <w:p w:rsidR="005863D7" w:rsidRDefault="005863D7" w:rsidP="005863D7">
            <w:r>
              <w:t>• To initiate new combinations o</w:t>
            </w:r>
            <w:r w:rsidR="00C163F3">
              <w:t xml:space="preserve">f movement and gesture in order </w:t>
            </w:r>
            <w:r>
              <w:t>to express and respond to feelings, ideas and experiences.</w:t>
            </w:r>
          </w:p>
        </w:tc>
      </w:tr>
      <w:tr w:rsidR="005863D7" w:rsidTr="005863D7">
        <w:trPr>
          <w:trHeight w:val="135"/>
        </w:trPr>
        <w:tc>
          <w:tcPr>
            <w:tcW w:w="988" w:type="dxa"/>
            <w:vMerge w:val="restart"/>
          </w:tcPr>
          <w:p w:rsidR="005863D7" w:rsidRDefault="005863D7" w:rsidP="005863D7">
            <w:r>
              <w:t>ELG</w:t>
            </w:r>
          </w:p>
        </w:tc>
        <w:tc>
          <w:tcPr>
            <w:tcW w:w="2268" w:type="dxa"/>
            <w:vMerge w:val="restart"/>
          </w:tcPr>
          <w:p w:rsidR="005863D7" w:rsidRDefault="005863D7" w:rsidP="005863D7">
            <w:r>
              <w:t>Physical Development</w:t>
            </w:r>
          </w:p>
        </w:tc>
        <w:tc>
          <w:tcPr>
            <w:tcW w:w="2126" w:type="dxa"/>
          </w:tcPr>
          <w:p w:rsidR="005863D7" w:rsidRDefault="005863D7" w:rsidP="005863D7">
            <w:r>
              <w:t>Moving and Handling</w:t>
            </w:r>
          </w:p>
          <w:p w:rsidR="005863D7" w:rsidRDefault="005863D7" w:rsidP="005863D7"/>
        </w:tc>
        <w:tc>
          <w:tcPr>
            <w:tcW w:w="8566" w:type="dxa"/>
          </w:tcPr>
          <w:p w:rsidR="005863D7" w:rsidRDefault="00C163F3" w:rsidP="00C163F3">
            <w:r>
              <w:t>• To show good control and co-ordination in large and small movements. They move confidently in a range of ways, safely negotiating space. They handle equipment and tools effectively, including pencils for writing.</w:t>
            </w:r>
          </w:p>
        </w:tc>
      </w:tr>
      <w:tr w:rsidR="005863D7" w:rsidTr="005863D7">
        <w:trPr>
          <w:trHeight w:val="135"/>
        </w:trPr>
        <w:tc>
          <w:tcPr>
            <w:tcW w:w="988" w:type="dxa"/>
            <w:vMerge/>
          </w:tcPr>
          <w:p w:rsidR="005863D7" w:rsidRDefault="005863D7" w:rsidP="005863D7"/>
        </w:tc>
        <w:tc>
          <w:tcPr>
            <w:tcW w:w="2268" w:type="dxa"/>
            <w:vMerge/>
          </w:tcPr>
          <w:p w:rsidR="005863D7" w:rsidRDefault="005863D7" w:rsidP="005863D7"/>
        </w:tc>
        <w:tc>
          <w:tcPr>
            <w:tcW w:w="2126" w:type="dxa"/>
          </w:tcPr>
          <w:p w:rsidR="005863D7" w:rsidRDefault="005863D7" w:rsidP="005863D7">
            <w:r>
              <w:t>Health and Self-Care</w:t>
            </w:r>
          </w:p>
          <w:p w:rsidR="005863D7" w:rsidRDefault="005863D7" w:rsidP="005863D7"/>
        </w:tc>
        <w:tc>
          <w:tcPr>
            <w:tcW w:w="8566" w:type="dxa"/>
          </w:tcPr>
          <w:p w:rsidR="005863D7" w:rsidRDefault="00C163F3" w:rsidP="00C163F3">
            <w:r>
              <w:t>• To know the importance for good health of physical exercise, and a healthy diet, and talk about ways to keep healthy and safe.</w:t>
            </w:r>
          </w:p>
        </w:tc>
      </w:tr>
      <w:tr w:rsidR="005863D7" w:rsidTr="005863D7">
        <w:trPr>
          <w:trHeight w:val="135"/>
        </w:trPr>
        <w:tc>
          <w:tcPr>
            <w:tcW w:w="988" w:type="dxa"/>
            <w:vMerge/>
          </w:tcPr>
          <w:p w:rsidR="005863D7" w:rsidRDefault="005863D7" w:rsidP="005863D7"/>
        </w:tc>
        <w:tc>
          <w:tcPr>
            <w:tcW w:w="2268" w:type="dxa"/>
          </w:tcPr>
          <w:p w:rsidR="005863D7" w:rsidRDefault="005863D7" w:rsidP="005863D7">
            <w:r>
              <w:t>Expressive arts and design</w:t>
            </w:r>
          </w:p>
        </w:tc>
        <w:tc>
          <w:tcPr>
            <w:tcW w:w="2126" w:type="dxa"/>
          </w:tcPr>
          <w:p w:rsidR="005863D7" w:rsidRDefault="005863D7" w:rsidP="005863D7">
            <w:r>
              <w:t>Being imaginative</w:t>
            </w:r>
          </w:p>
          <w:p w:rsidR="005863D7" w:rsidRDefault="005863D7" w:rsidP="005863D7"/>
        </w:tc>
        <w:tc>
          <w:tcPr>
            <w:tcW w:w="8566" w:type="dxa"/>
          </w:tcPr>
          <w:p w:rsidR="005863D7" w:rsidRDefault="00C163F3" w:rsidP="00C163F3">
            <w:r>
              <w:t>• To represent their own ideas, thoughts and feelings through design and technology, art, music, dance, role play and stories.</w:t>
            </w:r>
          </w:p>
        </w:tc>
      </w:tr>
    </w:tbl>
    <w:p w:rsidR="00BC1A63" w:rsidRDefault="00BC1A63" w:rsidP="00F85C10"/>
    <w:p w:rsidR="00BC1A63" w:rsidRDefault="00BC1A63" w:rsidP="00F85C10"/>
    <w:sectPr w:rsidR="00BC1A63" w:rsidSect="00991257">
      <w:headerReference w:type="default" r:id="rId8"/>
      <w:footerReference w:type="default" r:id="rId9"/>
      <w:pgSz w:w="16838" w:h="11906" w:orient="landscape"/>
      <w:pgMar w:top="1440" w:right="1440" w:bottom="1440" w:left="1440" w:header="283"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F41" w:rsidRDefault="00133F41" w:rsidP="0028170F">
      <w:pPr>
        <w:spacing w:after="0" w:line="240" w:lineRule="auto"/>
      </w:pPr>
      <w:r>
        <w:separator/>
      </w:r>
    </w:p>
  </w:endnote>
  <w:endnote w:type="continuationSeparator" w:id="0">
    <w:p w:rsidR="00133F41" w:rsidRDefault="00133F41" w:rsidP="00281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Roboto">
    <w:altName w:val="Times New Roman"/>
    <w:charset w:val="00"/>
    <w:family w:val="auto"/>
    <w:pitch w:val="variable"/>
    <w:sig w:usb0="00000001" w:usb1="5000205B" w:usb2="00000020" w:usb3="00000000" w:csb0="0000019F" w:csb1="00000000"/>
  </w:font>
  <w:font w:name="CCW Cursive Writing 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5383113"/>
      <w:docPartObj>
        <w:docPartGallery w:val="Page Numbers (Bottom of Page)"/>
        <w:docPartUnique/>
      </w:docPartObj>
    </w:sdtPr>
    <w:sdtEndPr>
      <w:rPr>
        <w:noProof/>
      </w:rPr>
    </w:sdtEndPr>
    <w:sdtContent>
      <w:p w:rsidR="00DA1B85" w:rsidRDefault="00DA1B85">
        <w:pPr>
          <w:pStyle w:val="Footer"/>
          <w:jc w:val="right"/>
        </w:pPr>
        <w:r>
          <w:fldChar w:fldCharType="begin"/>
        </w:r>
        <w:r>
          <w:instrText xml:space="preserve"> PAGE   \* MERGEFORMAT </w:instrText>
        </w:r>
        <w:r>
          <w:fldChar w:fldCharType="separate"/>
        </w:r>
        <w:r w:rsidR="00E607D2">
          <w:rPr>
            <w:noProof/>
          </w:rPr>
          <w:t>14</w:t>
        </w:r>
        <w:r>
          <w:rPr>
            <w:noProof/>
          </w:rPr>
          <w:fldChar w:fldCharType="end"/>
        </w:r>
      </w:p>
    </w:sdtContent>
  </w:sdt>
  <w:p w:rsidR="002B03DD" w:rsidRDefault="002B03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F41" w:rsidRDefault="00133F41" w:rsidP="0028170F">
      <w:pPr>
        <w:spacing w:after="0" w:line="240" w:lineRule="auto"/>
      </w:pPr>
      <w:r>
        <w:separator/>
      </w:r>
    </w:p>
  </w:footnote>
  <w:footnote w:type="continuationSeparator" w:id="0">
    <w:p w:rsidR="00133F41" w:rsidRDefault="00133F41" w:rsidP="00281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27C" w:rsidRPr="00C358F1" w:rsidRDefault="0058727C" w:rsidP="0058727C">
    <w:pPr>
      <w:pStyle w:val="Header"/>
      <w:jc w:val="center"/>
      <w:rPr>
        <w:rFonts w:cstheme="minorHAnsi"/>
      </w:rPr>
    </w:pPr>
    <w:r w:rsidRPr="00C358F1">
      <w:rPr>
        <w:rFonts w:eastAsia="Times New Roman" w:cstheme="minorHAnsi"/>
        <w:b/>
        <w:bCs/>
        <w:color w:val="000000" w:themeColor="text1"/>
        <w:kern w:val="24"/>
        <w:sz w:val="28"/>
        <w:szCs w:val="20"/>
        <w:lang w:eastAsia="en-GB"/>
      </w:rPr>
      <w:t>Progression of Skills</w:t>
    </w:r>
    <w:r w:rsidR="00E33911">
      <w:rPr>
        <w:rFonts w:eastAsia="Times New Roman" w:cstheme="minorHAnsi"/>
        <w:b/>
        <w:bCs/>
        <w:color w:val="000000" w:themeColor="text1"/>
        <w:kern w:val="24"/>
        <w:sz w:val="28"/>
        <w:szCs w:val="20"/>
        <w:lang w:eastAsia="en-GB"/>
      </w:rPr>
      <w:t xml:space="preserve"> in </w:t>
    </w:r>
    <w:r w:rsidR="00B23C65">
      <w:rPr>
        <w:rFonts w:eastAsia="Times New Roman" w:cstheme="minorHAnsi"/>
        <w:b/>
        <w:bCs/>
        <w:color w:val="000000" w:themeColor="text1"/>
        <w:kern w:val="24"/>
        <w:sz w:val="28"/>
        <w:szCs w:val="20"/>
        <w:lang w:eastAsia="en-GB"/>
      </w:rPr>
      <w:t>PE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E863196"/>
    <w:multiLevelType w:val="hybridMultilevel"/>
    <w:tmpl w:val="E87A410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9E74B5"/>
    <w:multiLevelType w:val="hybridMultilevel"/>
    <w:tmpl w:val="F3AF2C1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6F1CE2"/>
    <w:multiLevelType w:val="hybridMultilevel"/>
    <w:tmpl w:val="9E720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E7B83"/>
    <w:multiLevelType w:val="hybridMultilevel"/>
    <w:tmpl w:val="290A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55D0B"/>
    <w:multiLevelType w:val="hybridMultilevel"/>
    <w:tmpl w:val="98240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BB6769"/>
    <w:multiLevelType w:val="hybridMultilevel"/>
    <w:tmpl w:val="F97EF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6D0061"/>
    <w:multiLevelType w:val="hybridMultilevel"/>
    <w:tmpl w:val="92460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12D6B"/>
    <w:multiLevelType w:val="hybridMultilevel"/>
    <w:tmpl w:val="5D60A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C01303"/>
    <w:multiLevelType w:val="hybridMultilevel"/>
    <w:tmpl w:val="40EE7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CF5AC7"/>
    <w:multiLevelType w:val="hybridMultilevel"/>
    <w:tmpl w:val="8F74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AF063E"/>
    <w:multiLevelType w:val="hybridMultilevel"/>
    <w:tmpl w:val="43A80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5D5267"/>
    <w:multiLevelType w:val="hybridMultilevel"/>
    <w:tmpl w:val="0AEC5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F62877"/>
    <w:multiLevelType w:val="hybridMultilevel"/>
    <w:tmpl w:val="11C05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5D521C"/>
    <w:multiLevelType w:val="hybridMultilevel"/>
    <w:tmpl w:val="9DCAF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B416D8"/>
    <w:multiLevelType w:val="hybridMultilevel"/>
    <w:tmpl w:val="28628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4E636D"/>
    <w:multiLevelType w:val="hybridMultilevel"/>
    <w:tmpl w:val="1BEA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4C2DFC"/>
    <w:multiLevelType w:val="hybridMultilevel"/>
    <w:tmpl w:val="C90EB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8"/>
  </w:num>
  <w:num w:numId="4">
    <w:abstractNumId w:val="15"/>
  </w:num>
  <w:num w:numId="5">
    <w:abstractNumId w:val="4"/>
  </w:num>
  <w:num w:numId="6">
    <w:abstractNumId w:val="12"/>
  </w:num>
  <w:num w:numId="7">
    <w:abstractNumId w:val="13"/>
  </w:num>
  <w:num w:numId="8">
    <w:abstractNumId w:val="6"/>
  </w:num>
  <w:num w:numId="9">
    <w:abstractNumId w:val="2"/>
  </w:num>
  <w:num w:numId="10">
    <w:abstractNumId w:val="14"/>
  </w:num>
  <w:num w:numId="11">
    <w:abstractNumId w:val="11"/>
  </w:num>
  <w:num w:numId="12">
    <w:abstractNumId w:val="16"/>
  </w:num>
  <w:num w:numId="13">
    <w:abstractNumId w:val="5"/>
  </w:num>
  <w:num w:numId="14">
    <w:abstractNumId w:val="9"/>
  </w:num>
  <w:num w:numId="15">
    <w:abstractNumId w:val="3"/>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0F"/>
    <w:rsid w:val="000374CC"/>
    <w:rsid w:val="00053413"/>
    <w:rsid w:val="00097818"/>
    <w:rsid w:val="000E71D9"/>
    <w:rsid w:val="00133F41"/>
    <w:rsid w:val="001541AB"/>
    <w:rsid w:val="00186CD8"/>
    <w:rsid w:val="00193473"/>
    <w:rsid w:val="002100CC"/>
    <w:rsid w:val="00217103"/>
    <w:rsid w:val="002226C5"/>
    <w:rsid w:val="0028170F"/>
    <w:rsid w:val="002A55DA"/>
    <w:rsid w:val="002A6AB2"/>
    <w:rsid w:val="002B03DD"/>
    <w:rsid w:val="003710E4"/>
    <w:rsid w:val="00391E02"/>
    <w:rsid w:val="003967FC"/>
    <w:rsid w:val="003C54DF"/>
    <w:rsid w:val="003F2926"/>
    <w:rsid w:val="003F609E"/>
    <w:rsid w:val="00423B23"/>
    <w:rsid w:val="00432613"/>
    <w:rsid w:val="004804C0"/>
    <w:rsid w:val="004953ED"/>
    <w:rsid w:val="004C58D6"/>
    <w:rsid w:val="005013BE"/>
    <w:rsid w:val="00541FEE"/>
    <w:rsid w:val="00542D16"/>
    <w:rsid w:val="00543649"/>
    <w:rsid w:val="005863D7"/>
    <w:rsid w:val="0058727C"/>
    <w:rsid w:val="005D77B8"/>
    <w:rsid w:val="005D7FE5"/>
    <w:rsid w:val="006C6AB6"/>
    <w:rsid w:val="006D3C92"/>
    <w:rsid w:val="007060FD"/>
    <w:rsid w:val="00747631"/>
    <w:rsid w:val="00787F73"/>
    <w:rsid w:val="007A1883"/>
    <w:rsid w:val="007C0C76"/>
    <w:rsid w:val="00840B02"/>
    <w:rsid w:val="008611D5"/>
    <w:rsid w:val="0086405C"/>
    <w:rsid w:val="008C6DB7"/>
    <w:rsid w:val="00906C28"/>
    <w:rsid w:val="00913C57"/>
    <w:rsid w:val="0094733E"/>
    <w:rsid w:val="00991257"/>
    <w:rsid w:val="009D7AC5"/>
    <w:rsid w:val="009E4A30"/>
    <w:rsid w:val="009F3701"/>
    <w:rsid w:val="00A51905"/>
    <w:rsid w:val="00A8620D"/>
    <w:rsid w:val="00AE44C0"/>
    <w:rsid w:val="00AF3E67"/>
    <w:rsid w:val="00AF50EB"/>
    <w:rsid w:val="00AF5316"/>
    <w:rsid w:val="00AF5863"/>
    <w:rsid w:val="00B23C65"/>
    <w:rsid w:val="00B2425A"/>
    <w:rsid w:val="00B37CF5"/>
    <w:rsid w:val="00BC1A63"/>
    <w:rsid w:val="00BC3581"/>
    <w:rsid w:val="00BF49DF"/>
    <w:rsid w:val="00C163F3"/>
    <w:rsid w:val="00C222B8"/>
    <w:rsid w:val="00C23514"/>
    <w:rsid w:val="00C358F1"/>
    <w:rsid w:val="00C66FC4"/>
    <w:rsid w:val="00CA08B8"/>
    <w:rsid w:val="00CA7D6A"/>
    <w:rsid w:val="00CD6555"/>
    <w:rsid w:val="00D44FE5"/>
    <w:rsid w:val="00D530CC"/>
    <w:rsid w:val="00D6064F"/>
    <w:rsid w:val="00D85CE2"/>
    <w:rsid w:val="00DA1B85"/>
    <w:rsid w:val="00DE4993"/>
    <w:rsid w:val="00E01057"/>
    <w:rsid w:val="00E33911"/>
    <w:rsid w:val="00E46A9F"/>
    <w:rsid w:val="00E607D2"/>
    <w:rsid w:val="00EC0408"/>
    <w:rsid w:val="00ED496E"/>
    <w:rsid w:val="00ED6B07"/>
    <w:rsid w:val="00EF51EA"/>
    <w:rsid w:val="00F632EC"/>
    <w:rsid w:val="00F85C10"/>
    <w:rsid w:val="00FA4560"/>
    <w:rsid w:val="00FD2521"/>
    <w:rsid w:val="00FD7B82"/>
    <w:rsid w:val="00FF7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35A94"/>
  <w15:chartTrackingRefBased/>
  <w15:docId w15:val="{CB5EFFC1-6B64-4366-BA58-CB34CB42E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7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70F"/>
  </w:style>
  <w:style w:type="paragraph" w:styleId="Footer">
    <w:name w:val="footer"/>
    <w:basedOn w:val="Normal"/>
    <w:link w:val="FooterChar"/>
    <w:uiPriority w:val="99"/>
    <w:unhideWhenUsed/>
    <w:rsid w:val="002817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70F"/>
  </w:style>
  <w:style w:type="paragraph" w:styleId="NormalWeb">
    <w:name w:val="Normal (Web)"/>
    <w:basedOn w:val="Normal"/>
    <w:uiPriority w:val="99"/>
    <w:semiHidden/>
    <w:unhideWhenUsed/>
    <w:rsid w:val="002817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1">
    <w:name w:val="Pa1"/>
    <w:basedOn w:val="Normal"/>
    <w:next w:val="Normal"/>
    <w:uiPriority w:val="99"/>
    <w:rsid w:val="008C6DB7"/>
    <w:pPr>
      <w:autoSpaceDE w:val="0"/>
      <w:autoSpaceDN w:val="0"/>
      <w:adjustRightInd w:val="0"/>
      <w:spacing w:after="0" w:line="161" w:lineRule="atLeast"/>
    </w:pPr>
    <w:rPr>
      <w:rFonts w:ascii="Tuffy" w:hAnsi="Tuffy"/>
      <w:sz w:val="24"/>
      <w:szCs w:val="24"/>
    </w:rPr>
  </w:style>
  <w:style w:type="paragraph" w:customStyle="1" w:styleId="Pa3">
    <w:name w:val="Pa3"/>
    <w:basedOn w:val="Normal"/>
    <w:next w:val="Normal"/>
    <w:uiPriority w:val="99"/>
    <w:rsid w:val="008C6DB7"/>
    <w:pPr>
      <w:autoSpaceDE w:val="0"/>
      <w:autoSpaceDN w:val="0"/>
      <w:adjustRightInd w:val="0"/>
      <w:spacing w:after="0" w:line="161" w:lineRule="atLeast"/>
    </w:pPr>
    <w:rPr>
      <w:rFonts w:ascii="Tuffy" w:hAnsi="Tuffy"/>
      <w:sz w:val="24"/>
      <w:szCs w:val="24"/>
    </w:rPr>
  </w:style>
  <w:style w:type="character" w:customStyle="1" w:styleId="A6">
    <w:name w:val="A6"/>
    <w:uiPriority w:val="99"/>
    <w:rsid w:val="008C6DB7"/>
    <w:rPr>
      <w:rFonts w:cs="Tuffy"/>
      <w:b/>
      <w:bCs/>
      <w:color w:val="000000"/>
      <w:sz w:val="20"/>
      <w:szCs w:val="20"/>
    </w:rPr>
  </w:style>
  <w:style w:type="character" w:customStyle="1" w:styleId="A8">
    <w:name w:val="A8"/>
    <w:uiPriority w:val="99"/>
    <w:rsid w:val="00913C57"/>
    <w:rPr>
      <w:rFonts w:cs="Tuffy"/>
      <w:color w:val="000000"/>
      <w:sz w:val="15"/>
      <w:szCs w:val="15"/>
    </w:rPr>
  </w:style>
  <w:style w:type="character" w:customStyle="1" w:styleId="A11">
    <w:name w:val="A11"/>
    <w:uiPriority w:val="99"/>
    <w:rsid w:val="00913C57"/>
    <w:rPr>
      <w:rFonts w:cs="Tuffy"/>
      <w:color w:val="000000"/>
      <w:sz w:val="14"/>
      <w:szCs w:val="14"/>
    </w:rPr>
  </w:style>
  <w:style w:type="paragraph" w:styleId="NoSpacing">
    <w:name w:val="No Spacing"/>
    <w:link w:val="NoSpacingChar"/>
    <w:uiPriority w:val="1"/>
    <w:qFormat/>
    <w:rsid w:val="00EC04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0408"/>
    <w:rPr>
      <w:rFonts w:eastAsiaTheme="minorEastAsia"/>
      <w:lang w:val="en-US"/>
    </w:rPr>
  </w:style>
  <w:style w:type="paragraph" w:styleId="ListParagraph">
    <w:name w:val="List Paragraph"/>
    <w:basedOn w:val="Normal"/>
    <w:uiPriority w:val="34"/>
    <w:qFormat/>
    <w:rsid w:val="00D85CE2"/>
    <w:pPr>
      <w:ind w:left="720"/>
      <w:contextualSpacing/>
    </w:pPr>
  </w:style>
  <w:style w:type="table" w:styleId="TableGrid">
    <w:name w:val="Table Grid"/>
    <w:basedOn w:val="TableNormal"/>
    <w:uiPriority w:val="39"/>
    <w:rsid w:val="00991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Normal"/>
    <w:next w:val="Normal"/>
    <w:uiPriority w:val="99"/>
    <w:rsid w:val="00F632EC"/>
    <w:pPr>
      <w:autoSpaceDE w:val="0"/>
      <w:autoSpaceDN w:val="0"/>
      <w:adjustRightInd w:val="0"/>
      <w:spacing w:after="0" w:line="181" w:lineRule="atLeast"/>
    </w:pPr>
    <w:rPr>
      <w:rFonts w:ascii="Tuffy" w:hAnsi="Tuffy"/>
      <w:sz w:val="24"/>
      <w:szCs w:val="24"/>
    </w:rPr>
  </w:style>
  <w:style w:type="paragraph" w:customStyle="1" w:styleId="Pa6">
    <w:name w:val="Pa6"/>
    <w:basedOn w:val="Normal"/>
    <w:next w:val="Normal"/>
    <w:uiPriority w:val="99"/>
    <w:rsid w:val="00F632EC"/>
    <w:pPr>
      <w:autoSpaceDE w:val="0"/>
      <w:autoSpaceDN w:val="0"/>
      <w:adjustRightInd w:val="0"/>
      <w:spacing w:after="0" w:line="181" w:lineRule="atLeast"/>
    </w:pPr>
    <w:rPr>
      <w:rFonts w:ascii="Tuffy" w:hAnsi="Tuffy"/>
      <w:sz w:val="24"/>
      <w:szCs w:val="24"/>
    </w:rPr>
  </w:style>
  <w:style w:type="paragraph" w:customStyle="1" w:styleId="Pa0">
    <w:name w:val="Pa0"/>
    <w:basedOn w:val="Normal"/>
    <w:next w:val="Normal"/>
    <w:uiPriority w:val="99"/>
    <w:rsid w:val="00217103"/>
    <w:pPr>
      <w:autoSpaceDE w:val="0"/>
      <w:autoSpaceDN w:val="0"/>
      <w:adjustRightInd w:val="0"/>
      <w:spacing w:after="0" w:line="181" w:lineRule="atLeast"/>
    </w:pPr>
    <w:rPr>
      <w:rFonts w:ascii="Tuffy" w:hAnsi="Tuffy"/>
      <w:sz w:val="24"/>
      <w:szCs w:val="24"/>
    </w:rPr>
  </w:style>
  <w:style w:type="character" w:customStyle="1" w:styleId="A3">
    <w:name w:val="A3"/>
    <w:uiPriority w:val="99"/>
    <w:rsid w:val="00217103"/>
    <w:rPr>
      <w:rFonts w:cs="Tuffy"/>
      <w:b/>
      <w:bCs/>
      <w:color w:val="000000"/>
      <w:sz w:val="22"/>
      <w:szCs w:val="22"/>
    </w:rPr>
  </w:style>
  <w:style w:type="paragraph" w:customStyle="1" w:styleId="Default">
    <w:name w:val="Default"/>
    <w:rsid w:val="00BC1A63"/>
    <w:pPr>
      <w:autoSpaceDE w:val="0"/>
      <w:autoSpaceDN w:val="0"/>
      <w:adjustRightInd w:val="0"/>
      <w:spacing w:after="0" w:line="240" w:lineRule="auto"/>
    </w:pPr>
    <w:rPr>
      <w:rFonts w:ascii="Roboto" w:hAnsi="Roboto" w:cs="Roboto"/>
      <w:color w:val="000000"/>
      <w:sz w:val="24"/>
      <w:szCs w:val="24"/>
    </w:rPr>
  </w:style>
  <w:style w:type="character" w:customStyle="1" w:styleId="A0">
    <w:name w:val="A0"/>
    <w:uiPriority w:val="99"/>
    <w:rsid w:val="00BC1A63"/>
    <w:rPr>
      <w:rFonts w:cs="Roboto"/>
      <w:color w:val="000000"/>
      <w:sz w:val="50"/>
      <w:szCs w:val="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3219">
      <w:bodyDiv w:val="1"/>
      <w:marLeft w:val="0"/>
      <w:marRight w:val="0"/>
      <w:marTop w:val="0"/>
      <w:marBottom w:val="0"/>
      <w:divBdr>
        <w:top w:val="none" w:sz="0" w:space="0" w:color="auto"/>
        <w:left w:val="none" w:sz="0" w:space="0" w:color="auto"/>
        <w:bottom w:val="none" w:sz="0" w:space="0" w:color="auto"/>
        <w:right w:val="none" w:sz="0" w:space="0" w:color="auto"/>
      </w:divBdr>
    </w:div>
    <w:div w:id="234243927">
      <w:bodyDiv w:val="1"/>
      <w:marLeft w:val="0"/>
      <w:marRight w:val="0"/>
      <w:marTop w:val="0"/>
      <w:marBottom w:val="0"/>
      <w:divBdr>
        <w:top w:val="none" w:sz="0" w:space="0" w:color="auto"/>
        <w:left w:val="none" w:sz="0" w:space="0" w:color="auto"/>
        <w:bottom w:val="none" w:sz="0" w:space="0" w:color="auto"/>
        <w:right w:val="none" w:sz="0" w:space="0" w:color="auto"/>
      </w:divBdr>
    </w:div>
    <w:div w:id="566888926">
      <w:bodyDiv w:val="1"/>
      <w:marLeft w:val="0"/>
      <w:marRight w:val="0"/>
      <w:marTop w:val="0"/>
      <w:marBottom w:val="0"/>
      <w:divBdr>
        <w:top w:val="none" w:sz="0" w:space="0" w:color="auto"/>
        <w:left w:val="none" w:sz="0" w:space="0" w:color="auto"/>
        <w:bottom w:val="none" w:sz="0" w:space="0" w:color="auto"/>
        <w:right w:val="none" w:sz="0" w:space="0" w:color="auto"/>
      </w:divBdr>
    </w:div>
    <w:div w:id="678119224">
      <w:bodyDiv w:val="1"/>
      <w:marLeft w:val="0"/>
      <w:marRight w:val="0"/>
      <w:marTop w:val="0"/>
      <w:marBottom w:val="0"/>
      <w:divBdr>
        <w:top w:val="none" w:sz="0" w:space="0" w:color="auto"/>
        <w:left w:val="none" w:sz="0" w:space="0" w:color="auto"/>
        <w:bottom w:val="none" w:sz="0" w:space="0" w:color="auto"/>
        <w:right w:val="none" w:sz="0" w:space="0" w:color="auto"/>
      </w:divBdr>
    </w:div>
    <w:div w:id="686103572">
      <w:bodyDiv w:val="1"/>
      <w:marLeft w:val="0"/>
      <w:marRight w:val="0"/>
      <w:marTop w:val="0"/>
      <w:marBottom w:val="0"/>
      <w:divBdr>
        <w:top w:val="none" w:sz="0" w:space="0" w:color="auto"/>
        <w:left w:val="none" w:sz="0" w:space="0" w:color="auto"/>
        <w:bottom w:val="none" w:sz="0" w:space="0" w:color="auto"/>
        <w:right w:val="none" w:sz="0" w:space="0" w:color="auto"/>
      </w:divBdr>
    </w:div>
    <w:div w:id="768697893">
      <w:bodyDiv w:val="1"/>
      <w:marLeft w:val="0"/>
      <w:marRight w:val="0"/>
      <w:marTop w:val="0"/>
      <w:marBottom w:val="0"/>
      <w:divBdr>
        <w:top w:val="none" w:sz="0" w:space="0" w:color="auto"/>
        <w:left w:val="none" w:sz="0" w:space="0" w:color="auto"/>
        <w:bottom w:val="none" w:sz="0" w:space="0" w:color="auto"/>
        <w:right w:val="none" w:sz="0" w:space="0" w:color="auto"/>
      </w:divBdr>
    </w:div>
    <w:div w:id="827327423">
      <w:bodyDiv w:val="1"/>
      <w:marLeft w:val="0"/>
      <w:marRight w:val="0"/>
      <w:marTop w:val="0"/>
      <w:marBottom w:val="0"/>
      <w:divBdr>
        <w:top w:val="none" w:sz="0" w:space="0" w:color="auto"/>
        <w:left w:val="none" w:sz="0" w:space="0" w:color="auto"/>
        <w:bottom w:val="none" w:sz="0" w:space="0" w:color="auto"/>
        <w:right w:val="none" w:sz="0" w:space="0" w:color="auto"/>
      </w:divBdr>
    </w:div>
    <w:div w:id="877088795">
      <w:bodyDiv w:val="1"/>
      <w:marLeft w:val="0"/>
      <w:marRight w:val="0"/>
      <w:marTop w:val="0"/>
      <w:marBottom w:val="0"/>
      <w:divBdr>
        <w:top w:val="none" w:sz="0" w:space="0" w:color="auto"/>
        <w:left w:val="none" w:sz="0" w:space="0" w:color="auto"/>
        <w:bottom w:val="none" w:sz="0" w:space="0" w:color="auto"/>
        <w:right w:val="none" w:sz="0" w:space="0" w:color="auto"/>
      </w:divBdr>
    </w:div>
    <w:div w:id="1184830772">
      <w:bodyDiv w:val="1"/>
      <w:marLeft w:val="0"/>
      <w:marRight w:val="0"/>
      <w:marTop w:val="0"/>
      <w:marBottom w:val="0"/>
      <w:divBdr>
        <w:top w:val="none" w:sz="0" w:space="0" w:color="auto"/>
        <w:left w:val="none" w:sz="0" w:space="0" w:color="auto"/>
        <w:bottom w:val="none" w:sz="0" w:space="0" w:color="auto"/>
        <w:right w:val="none" w:sz="0" w:space="0" w:color="auto"/>
      </w:divBdr>
    </w:div>
    <w:div w:id="1185821636">
      <w:bodyDiv w:val="1"/>
      <w:marLeft w:val="0"/>
      <w:marRight w:val="0"/>
      <w:marTop w:val="0"/>
      <w:marBottom w:val="0"/>
      <w:divBdr>
        <w:top w:val="none" w:sz="0" w:space="0" w:color="auto"/>
        <w:left w:val="none" w:sz="0" w:space="0" w:color="auto"/>
        <w:bottom w:val="none" w:sz="0" w:space="0" w:color="auto"/>
        <w:right w:val="none" w:sz="0" w:space="0" w:color="auto"/>
      </w:divBdr>
    </w:div>
    <w:div w:id="1216159252">
      <w:bodyDiv w:val="1"/>
      <w:marLeft w:val="0"/>
      <w:marRight w:val="0"/>
      <w:marTop w:val="0"/>
      <w:marBottom w:val="0"/>
      <w:divBdr>
        <w:top w:val="none" w:sz="0" w:space="0" w:color="auto"/>
        <w:left w:val="none" w:sz="0" w:space="0" w:color="auto"/>
        <w:bottom w:val="none" w:sz="0" w:space="0" w:color="auto"/>
        <w:right w:val="none" w:sz="0" w:space="0" w:color="auto"/>
      </w:divBdr>
    </w:div>
    <w:div w:id="1313677866">
      <w:bodyDiv w:val="1"/>
      <w:marLeft w:val="0"/>
      <w:marRight w:val="0"/>
      <w:marTop w:val="0"/>
      <w:marBottom w:val="0"/>
      <w:divBdr>
        <w:top w:val="none" w:sz="0" w:space="0" w:color="auto"/>
        <w:left w:val="none" w:sz="0" w:space="0" w:color="auto"/>
        <w:bottom w:val="none" w:sz="0" w:space="0" w:color="auto"/>
        <w:right w:val="none" w:sz="0" w:space="0" w:color="auto"/>
      </w:divBdr>
    </w:div>
    <w:div w:id="1474055408">
      <w:bodyDiv w:val="1"/>
      <w:marLeft w:val="0"/>
      <w:marRight w:val="0"/>
      <w:marTop w:val="0"/>
      <w:marBottom w:val="0"/>
      <w:divBdr>
        <w:top w:val="none" w:sz="0" w:space="0" w:color="auto"/>
        <w:left w:val="none" w:sz="0" w:space="0" w:color="auto"/>
        <w:bottom w:val="none" w:sz="0" w:space="0" w:color="auto"/>
        <w:right w:val="none" w:sz="0" w:space="0" w:color="auto"/>
      </w:divBdr>
    </w:div>
    <w:div w:id="1491487040">
      <w:bodyDiv w:val="1"/>
      <w:marLeft w:val="0"/>
      <w:marRight w:val="0"/>
      <w:marTop w:val="0"/>
      <w:marBottom w:val="0"/>
      <w:divBdr>
        <w:top w:val="none" w:sz="0" w:space="0" w:color="auto"/>
        <w:left w:val="none" w:sz="0" w:space="0" w:color="auto"/>
        <w:bottom w:val="none" w:sz="0" w:space="0" w:color="auto"/>
        <w:right w:val="none" w:sz="0" w:space="0" w:color="auto"/>
      </w:divBdr>
    </w:div>
    <w:div w:id="1590968558">
      <w:bodyDiv w:val="1"/>
      <w:marLeft w:val="0"/>
      <w:marRight w:val="0"/>
      <w:marTop w:val="0"/>
      <w:marBottom w:val="0"/>
      <w:divBdr>
        <w:top w:val="none" w:sz="0" w:space="0" w:color="auto"/>
        <w:left w:val="none" w:sz="0" w:space="0" w:color="auto"/>
        <w:bottom w:val="none" w:sz="0" w:space="0" w:color="auto"/>
        <w:right w:val="none" w:sz="0" w:space="0" w:color="auto"/>
      </w:divBdr>
    </w:div>
    <w:div w:id="1682313845">
      <w:bodyDiv w:val="1"/>
      <w:marLeft w:val="0"/>
      <w:marRight w:val="0"/>
      <w:marTop w:val="0"/>
      <w:marBottom w:val="0"/>
      <w:divBdr>
        <w:top w:val="none" w:sz="0" w:space="0" w:color="auto"/>
        <w:left w:val="none" w:sz="0" w:space="0" w:color="auto"/>
        <w:bottom w:val="none" w:sz="0" w:space="0" w:color="auto"/>
        <w:right w:val="none" w:sz="0" w:space="0" w:color="auto"/>
      </w:divBdr>
    </w:div>
    <w:div w:id="1691295552">
      <w:bodyDiv w:val="1"/>
      <w:marLeft w:val="0"/>
      <w:marRight w:val="0"/>
      <w:marTop w:val="0"/>
      <w:marBottom w:val="0"/>
      <w:divBdr>
        <w:top w:val="none" w:sz="0" w:space="0" w:color="auto"/>
        <w:left w:val="none" w:sz="0" w:space="0" w:color="auto"/>
        <w:bottom w:val="none" w:sz="0" w:space="0" w:color="auto"/>
        <w:right w:val="none" w:sz="0" w:space="0" w:color="auto"/>
      </w:divBdr>
    </w:div>
    <w:div w:id="1721585832">
      <w:bodyDiv w:val="1"/>
      <w:marLeft w:val="0"/>
      <w:marRight w:val="0"/>
      <w:marTop w:val="0"/>
      <w:marBottom w:val="0"/>
      <w:divBdr>
        <w:top w:val="none" w:sz="0" w:space="0" w:color="auto"/>
        <w:left w:val="none" w:sz="0" w:space="0" w:color="auto"/>
        <w:bottom w:val="none" w:sz="0" w:space="0" w:color="auto"/>
        <w:right w:val="none" w:sz="0" w:space="0" w:color="auto"/>
      </w:divBdr>
    </w:div>
    <w:div w:id="1743284885">
      <w:bodyDiv w:val="1"/>
      <w:marLeft w:val="0"/>
      <w:marRight w:val="0"/>
      <w:marTop w:val="0"/>
      <w:marBottom w:val="0"/>
      <w:divBdr>
        <w:top w:val="none" w:sz="0" w:space="0" w:color="auto"/>
        <w:left w:val="none" w:sz="0" w:space="0" w:color="auto"/>
        <w:bottom w:val="none" w:sz="0" w:space="0" w:color="auto"/>
        <w:right w:val="none" w:sz="0" w:space="0" w:color="auto"/>
      </w:divBdr>
    </w:div>
    <w:div w:id="1771117485">
      <w:bodyDiv w:val="1"/>
      <w:marLeft w:val="0"/>
      <w:marRight w:val="0"/>
      <w:marTop w:val="0"/>
      <w:marBottom w:val="0"/>
      <w:divBdr>
        <w:top w:val="none" w:sz="0" w:space="0" w:color="auto"/>
        <w:left w:val="none" w:sz="0" w:space="0" w:color="auto"/>
        <w:bottom w:val="none" w:sz="0" w:space="0" w:color="auto"/>
        <w:right w:val="none" w:sz="0" w:space="0" w:color="auto"/>
      </w:divBdr>
    </w:div>
    <w:div w:id="1822774848">
      <w:bodyDiv w:val="1"/>
      <w:marLeft w:val="0"/>
      <w:marRight w:val="0"/>
      <w:marTop w:val="0"/>
      <w:marBottom w:val="0"/>
      <w:divBdr>
        <w:top w:val="none" w:sz="0" w:space="0" w:color="auto"/>
        <w:left w:val="none" w:sz="0" w:space="0" w:color="auto"/>
        <w:bottom w:val="none" w:sz="0" w:space="0" w:color="auto"/>
        <w:right w:val="none" w:sz="0" w:space="0" w:color="auto"/>
      </w:divBdr>
    </w:div>
    <w:div w:id="1874463457">
      <w:bodyDiv w:val="1"/>
      <w:marLeft w:val="0"/>
      <w:marRight w:val="0"/>
      <w:marTop w:val="0"/>
      <w:marBottom w:val="0"/>
      <w:divBdr>
        <w:top w:val="none" w:sz="0" w:space="0" w:color="auto"/>
        <w:left w:val="none" w:sz="0" w:space="0" w:color="auto"/>
        <w:bottom w:val="none" w:sz="0" w:space="0" w:color="auto"/>
        <w:right w:val="none" w:sz="0" w:space="0" w:color="auto"/>
      </w:divBdr>
    </w:div>
    <w:div w:id="1887065273">
      <w:bodyDiv w:val="1"/>
      <w:marLeft w:val="0"/>
      <w:marRight w:val="0"/>
      <w:marTop w:val="0"/>
      <w:marBottom w:val="0"/>
      <w:divBdr>
        <w:top w:val="none" w:sz="0" w:space="0" w:color="auto"/>
        <w:left w:val="none" w:sz="0" w:space="0" w:color="auto"/>
        <w:bottom w:val="none" w:sz="0" w:space="0" w:color="auto"/>
        <w:right w:val="none" w:sz="0" w:space="0" w:color="auto"/>
      </w:divBdr>
    </w:div>
    <w:div w:id="2038043782">
      <w:bodyDiv w:val="1"/>
      <w:marLeft w:val="0"/>
      <w:marRight w:val="0"/>
      <w:marTop w:val="0"/>
      <w:marBottom w:val="0"/>
      <w:divBdr>
        <w:top w:val="none" w:sz="0" w:space="0" w:color="auto"/>
        <w:left w:val="none" w:sz="0" w:space="0" w:color="auto"/>
        <w:bottom w:val="none" w:sz="0" w:space="0" w:color="auto"/>
        <w:right w:val="none" w:sz="0" w:space="0" w:color="auto"/>
      </w:divBdr>
    </w:div>
    <w:div w:id="207979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15</Pages>
  <Words>3171</Words>
  <Characters>18076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Progression of skills in PE</vt:lpstr>
    </vt:vector>
  </TitlesOfParts>
  <Company>HP</Company>
  <LinksUpToDate>false</LinksUpToDate>
  <CharactersWithSpaces>21205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Progression of skills in PE</dc:title>
  <dc:subject/>
  <dc:creator>Kamaljit Hardy</dc:creator>
  <cp:keywords/>
  <dc:description/>
  <cp:lastModifiedBy>Asia Bibi</cp:lastModifiedBy>
  <cp:revision>12</cp:revision>
  <dcterms:created xsi:type="dcterms:W3CDTF">2021-06-23T10:36:00Z</dcterms:created>
  <dcterms:modified xsi:type="dcterms:W3CDTF">2021-09-06T11:03:00Z</dcterms:modified>
</cp:coreProperties>
</file>